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rFonts w:ascii="Calibri" w:cs="Calibri" w:eastAsia="Calibri" w:hAnsi="Calibri"/>
          <w:sz w:val="24"/>
          <w:szCs w:val="24"/>
          <w:highlight w:val="white"/>
        </w:rPr>
      </w:pPr>
      <w:r w:rsidDel="00000000" w:rsidR="00000000" w:rsidRPr="00000000">
        <w:rPr>
          <w:rtl w:val="0"/>
        </w:rPr>
      </w:r>
    </w:p>
    <w:tbl>
      <w:tblPr>
        <w:tblStyle w:val="Table1"/>
        <w:tblW w:w="1036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5"/>
        <w:gridCol w:w="8490"/>
        <w:tblGridChange w:id="0">
          <w:tblGrid>
            <w:gridCol w:w="18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100138" cy="1057825"/>
                  <wp:effectExtent b="0" l="0" r="0" t="0"/>
                  <wp:docPr id="19" name="image11.png"/>
                  <a:graphic>
                    <a:graphicData uri="http://schemas.openxmlformats.org/drawingml/2006/picture">
                      <pic:pic>
                        <pic:nvPicPr>
                          <pic:cNvPr id="0" name="image11.png"/>
                          <pic:cNvPicPr preferRelativeResize="0"/>
                        </pic:nvPicPr>
                        <pic:blipFill>
                          <a:blip r:embed="rId6"/>
                          <a:srcRect b="24242" l="0" r="0" t="0"/>
                          <a:stretch>
                            <a:fillRect/>
                          </a:stretch>
                        </pic:blipFill>
                        <pic:spPr>
                          <a:xfrm>
                            <a:off x="0" y="0"/>
                            <a:ext cx="1100138" cy="10578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3">
            <w:pPr>
              <w:pageBreakBefore w:val="0"/>
              <w:ind w:left="-90" w:right="-210" w:firstLine="0"/>
              <w:rPr>
                <w:rFonts w:ascii="Cabin" w:cs="Cabin" w:eastAsia="Cabin" w:hAnsi="Cabin"/>
                <w:sz w:val="48"/>
                <w:szCs w:val="48"/>
                <w:highlight w:val="white"/>
              </w:rPr>
            </w:pPr>
            <w:r w:rsidDel="00000000" w:rsidR="00000000" w:rsidRPr="00000000">
              <w:rPr>
                <w:rFonts w:ascii="Cabin" w:cs="Cabin" w:eastAsia="Cabin" w:hAnsi="Cabin"/>
                <w:b w:val="1"/>
                <w:sz w:val="48"/>
                <w:szCs w:val="48"/>
                <w:highlight w:val="white"/>
                <w:rtl w:val="0"/>
              </w:rPr>
              <w:t xml:space="preserve">Sora is the CMS ebook platform for academic, professional, &amp; leisure reading!</w:t>
            </w:r>
            <w:r w:rsidDel="00000000" w:rsidR="00000000" w:rsidRPr="00000000">
              <w:rPr>
                <w:rtl w:val="0"/>
              </w:rPr>
            </w:r>
          </w:p>
        </w:tc>
      </w:tr>
    </w:tbl>
    <w:p w:rsidR="00000000" w:rsidDel="00000000" w:rsidP="00000000" w:rsidRDefault="00000000" w:rsidRPr="00000000" w14:paraId="00000004">
      <w:pPr>
        <w:pageBreakBefore w:val="0"/>
        <w:rPr>
          <w:rFonts w:ascii="Calibri" w:cs="Calibri" w:eastAsia="Calibri" w:hAnsi="Calibri"/>
          <w:b w:val="1"/>
          <w:color w:val="ff671f"/>
          <w:sz w:val="24"/>
          <w:szCs w:val="24"/>
          <w:highlight w:val="white"/>
        </w:rPr>
      </w:pPr>
      <w:r w:rsidDel="00000000" w:rsidR="00000000" w:rsidRPr="00000000">
        <w:rPr>
          <w:rtl w:val="0"/>
        </w:rPr>
      </w:r>
    </w:p>
    <w:tbl>
      <w:tblPr>
        <w:tblStyle w:val="Table2"/>
        <w:tblW w:w="108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930"/>
        <w:gridCol w:w="3420"/>
        <w:gridCol w:w="3450"/>
        <w:tblGridChange w:id="0">
          <w:tblGrid>
            <w:gridCol w:w="3930"/>
            <w:gridCol w:w="3420"/>
            <w:gridCol w:w="34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rPr>
                <w:rFonts w:ascii="Calibri" w:cs="Calibri" w:eastAsia="Calibri" w:hAnsi="Calibri"/>
                <w:b w:val="1"/>
                <w:color w:val="ff671f"/>
                <w:sz w:val="24"/>
                <w:szCs w:val="24"/>
                <w:highlight w:val="white"/>
              </w:rPr>
            </w:pPr>
            <w:r w:rsidDel="00000000" w:rsidR="00000000" w:rsidRPr="00000000">
              <w:rPr>
                <w:rFonts w:ascii="Calibri" w:cs="Calibri" w:eastAsia="Calibri" w:hAnsi="Calibri"/>
                <w:b w:val="1"/>
                <w:color w:val="ff671f"/>
                <w:sz w:val="24"/>
                <w:szCs w:val="24"/>
                <w:highlight w:val="white"/>
                <w:rtl w:val="0"/>
              </w:rPr>
              <w:t xml:space="preserve">SORA SETUP</w:t>
            </w:r>
          </w:p>
          <w:p w:rsidR="00000000" w:rsidDel="00000000" w:rsidP="00000000" w:rsidRDefault="00000000" w:rsidRPr="00000000" w14:paraId="00000006">
            <w:pPr>
              <w:pageBreakBefore w:val="0"/>
              <w:rPr>
                <w:rFonts w:ascii="Calibri" w:cs="Calibri" w:eastAsia="Calibri" w:hAnsi="Calibri"/>
                <w:sz w:val="24"/>
                <w:szCs w:val="24"/>
              </w:rPr>
            </w:pPr>
            <w:hyperlink w:anchor="3cifpyesu94d">
              <w:r w:rsidDel="00000000" w:rsidR="00000000" w:rsidRPr="00000000">
                <w:rPr>
                  <w:rFonts w:ascii="Calibri" w:cs="Calibri" w:eastAsia="Calibri" w:hAnsi="Calibri"/>
                  <w:b w:val="1"/>
                  <w:color w:val="1155cc"/>
                  <w:sz w:val="24"/>
                  <w:szCs w:val="24"/>
                  <w:u w:val="single"/>
                  <w:rtl w:val="0"/>
                </w:rPr>
                <w:t xml:space="preserve">To set up Sora</w:t>
              </w:r>
            </w:hyperlink>
            <w:r w:rsidDel="00000000" w:rsidR="00000000" w:rsidRPr="00000000">
              <w:rPr>
                <w:rtl w:val="0"/>
              </w:rPr>
            </w:r>
          </w:p>
          <w:p w:rsidR="00000000" w:rsidDel="00000000" w:rsidP="00000000" w:rsidRDefault="00000000" w:rsidRPr="00000000" w14:paraId="00000007">
            <w:pPr>
              <w:pageBreakBefore w:val="0"/>
              <w:rPr>
                <w:rFonts w:ascii="Calibri" w:cs="Calibri" w:eastAsia="Calibri" w:hAnsi="Calibri"/>
                <w:b w:val="1"/>
                <w:sz w:val="24"/>
                <w:szCs w:val="24"/>
              </w:rPr>
            </w:pPr>
            <w:hyperlink w:anchor="xhcbhch399md">
              <w:r w:rsidDel="00000000" w:rsidR="00000000" w:rsidRPr="00000000">
                <w:rPr>
                  <w:rFonts w:ascii="Calibri" w:cs="Calibri" w:eastAsia="Calibri" w:hAnsi="Calibri"/>
                  <w:b w:val="1"/>
                  <w:color w:val="1155cc"/>
                  <w:sz w:val="24"/>
                  <w:szCs w:val="24"/>
                  <w:u w:val="single"/>
                  <w:rtl w:val="0"/>
                </w:rPr>
                <w:t xml:space="preserve">Add two additional libraries</w:t>
              </w:r>
            </w:hyperlink>
            <w:r w:rsidDel="00000000" w:rsidR="00000000" w:rsidRPr="00000000">
              <w:rPr>
                <w:rtl w:val="0"/>
              </w:rPr>
            </w:r>
          </w:p>
          <w:p w:rsidR="00000000" w:rsidDel="00000000" w:rsidP="00000000" w:rsidRDefault="00000000" w:rsidRPr="00000000" w14:paraId="00000008">
            <w:pPr>
              <w:pageBreakBefore w:val="0"/>
              <w:rPr>
                <w:rFonts w:ascii="Calibri" w:cs="Calibri" w:eastAsia="Calibri" w:hAnsi="Calibri"/>
                <w:b w:val="1"/>
                <w:sz w:val="24"/>
                <w:szCs w:val="24"/>
              </w:rPr>
            </w:pPr>
            <w:hyperlink w:anchor="duu4wrd0plig">
              <w:r w:rsidDel="00000000" w:rsidR="00000000" w:rsidRPr="00000000">
                <w:rPr>
                  <w:rFonts w:ascii="Calibri" w:cs="Calibri" w:eastAsia="Calibri" w:hAnsi="Calibri"/>
                  <w:b w:val="1"/>
                  <w:color w:val="1155cc"/>
                  <w:sz w:val="24"/>
                  <w:szCs w:val="24"/>
                  <w:u w:val="single"/>
                  <w:rtl w:val="0"/>
                </w:rPr>
                <w:t xml:space="preserve">Trouble-shooting Tips</w:t>
              </w:r>
            </w:hyperlink>
            <w:r w:rsidDel="00000000" w:rsidR="00000000" w:rsidRPr="00000000">
              <w:rPr>
                <w:rtl w:val="0"/>
              </w:rPr>
            </w:r>
          </w:p>
          <w:p w:rsidR="00000000" w:rsidDel="00000000" w:rsidP="00000000" w:rsidRDefault="00000000" w:rsidRPr="00000000" w14:paraId="00000009">
            <w:pPr>
              <w:pageBreakBefore w:val="0"/>
              <w:rPr>
                <w:rFonts w:ascii="Calibri" w:cs="Calibri" w:eastAsia="Calibri" w:hAnsi="Calibri"/>
                <w:b w:val="1"/>
                <w:color w:val="ff671f"/>
                <w:sz w:val="24"/>
                <w:szCs w:val="24"/>
                <w:highlight w:val="white"/>
              </w:rPr>
            </w:pPr>
            <w:hyperlink w:anchor="akxkh3s2s2t1">
              <w:r w:rsidDel="00000000" w:rsidR="00000000" w:rsidRPr="00000000">
                <w:rPr>
                  <w:rFonts w:ascii="Calibri" w:cs="Calibri" w:eastAsia="Calibri" w:hAnsi="Calibri"/>
                  <w:b w:val="1"/>
                  <w:color w:val="1155cc"/>
                  <w:sz w:val="24"/>
                  <w:szCs w:val="24"/>
                  <w:u w:val="single"/>
                  <w:rtl w:val="0"/>
                </w:rPr>
                <w:t xml:space="preserve">Find EL books by Module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rPr>
                <w:rFonts w:ascii="Calibri" w:cs="Calibri" w:eastAsia="Calibri" w:hAnsi="Calibri"/>
                <w:b w:val="1"/>
                <w:color w:val="ff671f"/>
                <w:sz w:val="24"/>
                <w:szCs w:val="24"/>
              </w:rPr>
            </w:pPr>
            <w:r w:rsidDel="00000000" w:rsidR="00000000" w:rsidRPr="00000000">
              <w:rPr>
                <w:rFonts w:ascii="Calibri" w:cs="Calibri" w:eastAsia="Calibri" w:hAnsi="Calibri"/>
                <w:b w:val="1"/>
                <w:color w:val="ff671f"/>
                <w:sz w:val="24"/>
                <w:szCs w:val="24"/>
                <w:rtl w:val="0"/>
              </w:rPr>
              <w:t xml:space="preserve">SORA NAVIGATION</w:t>
            </w:r>
          </w:p>
          <w:p w:rsidR="00000000" w:rsidDel="00000000" w:rsidP="00000000" w:rsidRDefault="00000000" w:rsidRPr="00000000" w14:paraId="0000000B">
            <w:pPr>
              <w:pageBreakBefore w:val="0"/>
              <w:rPr>
                <w:rFonts w:ascii="Calibri" w:cs="Calibri" w:eastAsia="Calibri" w:hAnsi="Calibri"/>
                <w:b w:val="1"/>
                <w:sz w:val="24"/>
                <w:szCs w:val="24"/>
              </w:rPr>
            </w:pPr>
            <w:hyperlink w:anchor="g40eu123jcd">
              <w:r w:rsidDel="00000000" w:rsidR="00000000" w:rsidRPr="00000000">
                <w:rPr>
                  <w:rFonts w:ascii="Calibri" w:cs="Calibri" w:eastAsia="Calibri" w:hAnsi="Calibri"/>
                  <w:b w:val="1"/>
                  <w:color w:val="1155cc"/>
                  <w:sz w:val="24"/>
                  <w:szCs w:val="24"/>
                  <w:u w:val="single"/>
                  <w:rtl w:val="0"/>
                </w:rPr>
                <w:t xml:space="preserve">Preferences</w:t>
              </w:r>
            </w:hyperlink>
            <w:r w:rsidDel="00000000" w:rsidR="00000000" w:rsidRPr="00000000">
              <w:rPr>
                <w:rtl w:val="0"/>
              </w:rPr>
            </w:r>
          </w:p>
          <w:p w:rsidR="00000000" w:rsidDel="00000000" w:rsidP="00000000" w:rsidRDefault="00000000" w:rsidRPr="00000000" w14:paraId="0000000C">
            <w:pPr>
              <w:pageBreakBefore w:val="0"/>
              <w:rPr>
                <w:rFonts w:ascii="Calibri" w:cs="Calibri" w:eastAsia="Calibri" w:hAnsi="Calibri"/>
                <w:b w:val="1"/>
                <w:sz w:val="24"/>
                <w:szCs w:val="24"/>
              </w:rPr>
            </w:pPr>
            <w:hyperlink w:anchor="p9apibd8a8bu">
              <w:r w:rsidDel="00000000" w:rsidR="00000000" w:rsidRPr="00000000">
                <w:rPr>
                  <w:rFonts w:ascii="Calibri" w:cs="Calibri" w:eastAsia="Calibri" w:hAnsi="Calibri"/>
                  <w:b w:val="1"/>
                  <w:color w:val="1155cc"/>
                  <w:sz w:val="24"/>
                  <w:szCs w:val="24"/>
                  <w:u w:val="single"/>
                  <w:rtl w:val="0"/>
                </w:rPr>
                <w:t xml:space="preserve">Explore</w:t>
              </w:r>
            </w:hyperlink>
            <w:r w:rsidDel="00000000" w:rsidR="00000000" w:rsidRPr="00000000">
              <w:rPr>
                <w:rtl w:val="0"/>
              </w:rPr>
            </w:r>
          </w:p>
          <w:p w:rsidR="00000000" w:rsidDel="00000000" w:rsidP="00000000" w:rsidRDefault="00000000" w:rsidRPr="00000000" w14:paraId="0000000D">
            <w:pPr>
              <w:pageBreakBefore w:val="0"/>
              <w:rPr>
                <w:rFonts w:ascii="Calibri" w:cs="Calibri" w:eastAsia="Calibri" w:hAnsi="Calibri"/>
                <w:b w:val="1"/>
                <w:sz w:val="24"/>
                <w:szCs w:val="24"/>
              </w:rPr>
            </w:pPr>
            <w:hyperlink w:anchor="8jci0o4vxpw7">
              <w:r w:rsidDel="00000000" w:rsidR="00000000" w:rsidRPr="00000000">
                <w:rPr>
                  <w:rFonts w:ascii="Calibri" w:cs="Calibri" w:eastAsia="Calibri" w:hAnsi="Calibri"/>
                  <w:b w:val="1"/>
                  <w:color w:val="1155cc"/>
                  <w:sz w:val="24"/>
                  <w:szCs w:val="24"/>
                  <w:u w:val="single"/>
                  <w:rtl w:val="0"/>
                </w:rPr>
                <w:t xml:space="preserve">Collections</w:t>
              </w:r>
            </w:hyperlink>
            <w:r w:rsidDel="00000000" w:rsidR="00000000" w:rsidRPr="00000000">
              <w:rPr>
                <w:rFonts w:ascii="Calibri" w:cs="Calibri" w:eastAsia="Calibri" w:hAnsi="Calibri"/>
                <w:b w:val="1"/>
                <w:sz w:val="24"/>
                <w:szCs w:val="24"/>
                <w:rtl w:val="0"/>
              </w:rPr>
              <w:br w:type="textWrapping"/>
            </w:r>
            <w:hyperlink w:anchor="yuomf5qhu80y">
              <w:r w:rsidDel="00000000" w:rsidR="00000000" w:rsidRPr="00000000">
                <w:rPr>
                  <w:rFonts w:ascii="Calibri" w:cs="Calibri" w:eastAsia="Calibri" w:hAnsi="Calibri"/>
                  <w:b w:val="1"/>
                  <w:color w:val="1155cc"/>
                  <w:sz w:val="24"/>
                  <w:szCs w:val="24"/>
                  <w:u w:val="single"/>
                  <w:rtl w:val="0"/>
                </w:rPr>
                <w:t xml:space="preserve">Search</w:t>
              </w:r>
            </w:hyperlink>
            <w:r w:rsidDel="00000000" w:rsidR="00000000" w:rsidRPr="00000000">
              <w:rPr>
                <w:rtl w:val="0"/>
              </w:rPr>
            </w:r>
          </w:p>
          <w:p w:rsidR="00000000" w:rsidDel="00000000" w:rsidP="00000000" w:rsidRDefault="00000000" w:rsidRPr="00000000" w14:paraId="0000000E">
            <w:pPr>
              <w:pageBreakBefore w:val="0"/>
              <w:rPr>
                <w:rFonts w:ascii="Calibri" w:cs="Calibri" w:eastAsia="Calibri" w:hAnsi="Calibri"/>
                <w:b w:val="1"/>
                <w:color w:val="ff671f"/>
                <w:sz w:val="24"/>
                <w:szCs w:val="24"/>
                <w:highlight w:val="white"/>
              </w:rPr>
            </w:pPr>
            <w:hyperlink w:anchor="s7a7wmzecjmf">
              <w:r w:rsidDel="00000000" w:rsidR="00000000" w:rsidRPr="00000000">
                <w:rPr>
                  <w:rFonts w:ascii="Calibri" w:cs="Calibri" w:eastAsia="Calibri" w:hAnsi="Calibri"/>
                  <w:b w:val="1"/>
                  <w:color w:val="1155cc"/>
                  <w:sz w:val="24"/>
                  <w:szCs w:val="24"/>
                  <w:u w:val="single"/>
                  <w:rtl w:val="0"/>
                </w:rPr>
                <w:t xml:space="preserve">Hold Settings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rPr>
                <w:rFonts w:ascii="Calibri" w:cs="Calibri" w:eastAsia="Calibri" w:hAnsi="Calibri"/>
                <w:b w:val="1"/>
                <w:sz w:val="24"/>
                <w:szCs w:val="24"/>
              </w:rPr>
            </w:pPr>
            <w:r w:rsidDel="00000000" w:rsidR="00000000" w:rsidRPr="00000000">
              <w:rPr>
                <w:rFonts w:ascii="Calibri" w:cs="Calibri" w:eastAsia="Calibri" w:hAnsi="Calibri"/>
                <w:b w:val="1"/>
                <w:color w:val="ff671f"/>
                <w:sz w:val="24"/>
                <w:szCs w:val="24"/>
                <w:rtl w:val="0"/>
              </w:rPr>
              <w:t xml:space="preserve">OTHER/MISCELLANEOUS</w:t>
            </w:r>
            <w:r w:rsidDel="00000000" w:rsidR="00000000" w:rsidRPr="00000000">
              <w:rPr>
                <w:rFonts w:ascii="Calibri" w:cs="Calibri" w:eastAsia="Calibri" w:hAnsi="Calibri"/>
                <w:b w:val="1"/>
                <w:sz w:val="24"/>
                <w:szCs w:val="24"/>
                <w:rtl w:val="0"/>
              </w:rPr>
              <w:br w:type="textWrapping"/>
            </w:r>
            <w:hyperlink w:anchor="r3xytg8azgl1">
              <w:r w:rsidDel="00000000" w:rsidR="00000000" w:rsidRPr="00000000">
                <w:rPr>
                  <w:rFonts w:ascii="Calibri" w:cs="Calibri" w:eastAsia="Calibri" w:hAnsi="Calibri"/>
                  <w:b w:val="1"/>
                  <w:color w:val="1155cc"/>
                  <w:sz w:val="24"/>
                  <w:szCs w:val="24"/>
                  <w:u w:val="single"/>
                  <w:rtl w:val="0"/>
                </w:rPr>
                <w:t xml:space="preserve">Shelf</w:t>
              </w:r>
            </w:hyperlink>
            <w:r w:rsidDel="00000000" w:rsidR="00000000" w:rsidRPr="00000000">
              <w:rPr>
                <w:rtl w:val="0"/>
              </w:rPr>
            </w:r>
          </w:p>
          <w:p w:rsidR="00000000" w:rsidDel="00000000" w:rsidP="00000000" w:rsidRDefault="00000000" w:rsidRPr="00000000" w14:paraId="00000010">
            <w:pPr>
              <w:pageBreakBefore w:val="0"/>
              <w:rPr>
                <w:rFonts w:ascii="Calibri" w:cs="Calibri" w:eastAsia="Calibri" w:hAnsi="Calibri"/>
                <w:b w:val="1"/>
                <w:sz w:val="24"/>
                <w:szCs w:val="24"/>
              </w:rPr>
            </w:pPr>
            <w:hyperlink w:anchor="mayaa7pksnsz">
              <w:r w:rsidDel="00000000" w:rsidR="00000000" w:rsidRPr="00000000">
                <w:rPr>
                  <w:rFonts w:ascii="Calibri" w:cs="Calibri" w:eastAsia="Calibri" w:hAnsi="Calibri"/>
                  <w:b w:val="1"/>
                  <w:color w:val="1155cc"/>
                  <w:sz w:val="24"/>
                  <w:szCs w:val="24"/>
                  <w:u w:val="single"/>
                  <w:rtl w:val="0"/>
                </w:rPr>
                <w:t xml:space="preserve">Me</w:t>
              </w:r>
            </w:hyperlink>
            <w:r w:rsidDel="00000000" w:rsidR="00000000" w:rsidRPr="00000000">
              <w:rPr>
                <w:rtl w:val="0"/>
              </w:rPr>
            </w:r>
          </w:p>
          <w:p w:rsidR="00000000" w:rsidDel="00000000" w:rsidP="00000000" w:rsidRDefault="00000000" w:rsidRPr="00000000" w14:paraId="00000011">
            <w:pPr>
              <w:pageBreakBefore w:val="0"/>
              <w:rPr>
                <w:rFonts w:ascii="Calibri" w:cs="Calibri" w:eastAsia="Calibri" w:hAnsi="Calibri"/>
                <w:b w:val="1"/>
                <w:sz w:val="24"/>
                <w:szCs w:val="24"/>
              </w:rPr>
            </w:pPr>
            <w:hyperlink w:anchor="s9yt9niqk14o">
              <w:r w:rsidDel="00000000" w:rsidR="00000000" w:rsidRPr="00000000">
                <w:rPr>
                  <w:rFonts w:ascii="Calibri" w:cs="Calibri" w:eastAsia="Calibri" w:hAnsi="Calibri"/>
                  <w:b w:val="1"/>
                  <w:color w:val="1155cc"/>
                  <w:sz w:val="24"/>
                  <w:szCs w:val="24"/>
                  <w:u w:val="single"/>
                  <w:rtl w:val="0"/>
                </w:rPr>
                <w:t xml:space="preserve">Menu/Help</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color w:val="1155cc"/>
                <w:sz w:val="24"/>
                <w:szCs w:val="24"/>
                <w:highlight w:val="white"/>
              </w:rPr>
            </w:pPr>
            <w:hyperlink w:anchor="vw71agv7gpp3">
              <w:r w:rsidDel="00000000" w:rsidR="00000000" w:rsidRPr="00000000">
                <w:rPr>
                  <w:rFonts w:ascii="Calibri" w:cs="Calibri" w:eastAsia="Calibri" w:hAnsi="Calibri"/>
                  <w:b w:val="1"/>
                  <w:color w:val="1155cc"/>
                  <w:sz w:val="24"/>
                  <w:szCs w:val="24"/>
                  <w:highlight w:val="white"/>
                  <w:u w:val="single"/>
                  <w:rtl w:val="0"/>
                </w:rPr>
                <w:t xml:space="preserve">Sharing a specific title</w:t>
              </w:r>
            </w:hyperlink>
            <w:r w:rsidDel="00000000" w:rsidR="00000000" w:rsidRPr="00000000">
              <w:rPr>
                <w:rtl w:val="0"/>
              </w:rPr>
            </w:r>
          </w:p>
        </w:tc>
      </w:tr>
    </w:tbl>
    <w:p w:rsidR="00000000" w:rsidDel="00000000" w:rsidP="00000000" w:rsidRDefault="00000000" w:rsidRPr="00000000" w14:paraId="00000013">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4">
      <w:pPr>
        <w:pageBreakBefore w:val="0"/>
        <w:rPr>
          <w:rFonts w:ascii="Calibri" w:cs="Calibri" w:eastAsia="Calibri" w:hAnsi="Calibri"/>
          <w:b w:val="1"/>
          <w:sz w:val="24"/>
          <w:szCs w:val="24"/>
        </w:rPr>
      </w:pPr>
      <w:r w:rsidDel="00000000" w:rsidR="00000000" w:rsidRPr="00000000">
        <w:rPr>
          <w:rFonts w:ascii="Calibri" w:cs="Calibri" w:eastAsia="Calibri" w:hAnsi="Calibri"/>
          <w:b w:val="1"/>
          <w:color w:val="ff671f"/>
          <w:sz w:val="28"/>
          <w:szCs w:val="28"/>
          <w:rtl w:val="0"/>
        </w:rPr>
        <w:t xml:space="preserve">SORA SETUP</w:t>
      </w:r>
      <w:r w:rsidDel="00000000" w:rsidR="00000000" w:rsidRPr="00000000">
        <w:rPr>
          <w:rtl w:val="0"/>
        </w:rPr>
      </w:r>
    </w:p>
    <w:bookmarkStart w:colFirst="0" w:colLast="0" w:name="3cifpyesu94d" w:id="0"/>
    <w:bookmarkEnd w:id="0"/>
    <w:p w:rsidR="00000000" w:rsidDel="00000000" w:rsidP="00000000" w:rsidRDefault="00000000" w:rsidRPr="00000000" w14:paraId="00000015">
      <w:pPr>
        <w:pageBreakBefore w:val="0"/>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To set up Sora:</w:t>
      </w:r>
      <w:r w:rsidDel="00000000" w:rsidR="00000000" w:rsidRPr="00000000">
        <w:rPr>
          <w:rtl w:val="0"/>
        </w:rPr>
      </w:r>
    </w:p>
    <w:p w:rsidR="00000000" w:rsidDel="00000000" w:rsidP="00000000" w:rsidRDefault="00000000" w:rsidRPr="00000000" w14:paraId="00000016">
      <w:pPr>
        <w:pageBreakBefore w:val="0"/>
        <w:numPr>
          <w:ilvl w:val="0"/>
          <w:numId w:val="15"/>
        </w:numPr>
        <w:spacing w:after="0" w:afterAutospacing="0" w:before="220" w:line="276"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Go to soraapp.com OR download the app (Sora by OverDrive available in the App Store or Google Play) on your device. The steps are the same either way.</w:t>
      </w:r>
    </w:p>
    <w:p w:rsidR="00000000" w:rsidDel="00000000" w:rsidP="00000000" w:rsidRDefault="00000000" w:rsidRPr="00000000" w14:paraId="00000017">
      <w:pPr>
        <w:pageBreakBefore w:val="0"/>
        <w:numPr>
          <w:ilvl w:val="0"/>
          <w:numId w:val="15"/>
        </w:numPr>
        <w:spacing w:after="0" w:afterAutospacing="0" w:before="0" w:beforeAutospacing="0" w:line="276" w:lineRule="auto"/>
        <w:ind w:left="720" w:hanging="360"/>
        <w:rPr>
          <w:rFonts w:ascii="Times New Roman" w:cs="Times New Roman" w:eastAsia="Times New Roman" w:hAnsi="Times New Roman"/>
          <w:color w:val="000000"/>
          <w:sz w:val="24"/>
          <w:szCs w:val="24"/>
        </w:rPr>
      </w:pPr>
      <w:r w:rsidDel="00000000" w:rsidR="00000000" w:rsidRPr="00000000">
        <w:rPr>
          <w:rFonts w:ascii="Calibri" w:cs="Calibri" w:eastAsia="Calibri" w:hAnsi="Calibri"/>
          <w:sz w:val="24"/>
          <w:szCs w:val="24"/>
          <w:rtl w:val="0"/>
        </w:rPr>
        <w:t xml:space="preserve">Click </w:t>
      </w:r>
      <w:r w:rsidDel="00000000" w:rsidR="00000000" w:rsidRPr="00000000">
        <w:rPr>
          <w:rFonts w:ascii="Calibri" w:cs="Calibri" w:eastAsia="Calibri" w:hAnsi="Calibri"/>
          <w:b w:val="1"/>
          <w:i w:val="1"/>
          <w:sz w:val="24"/>
          <w:szCs w:val="24"/>
          <w:rtl w:val="0"/>
        </w:rPr>
        <w:t xml:space="preserve">Find My School.</w:t>
      </w:r>
    </w:p>
    <w:p w:rsidR="00000000" w:rsidDel="00000000" w:rsidP="00000000" w:rsidRDefault="00000000" w:rsidRPr="00000000" w14:paraId="00000018">
      <w:pPr>
        <w:pageBreakBefore w:val="0"/>
        <w:numPr>
          <w:ilvl w:val="0"/>
          <w:numId w:val="15"/>
        </w:numPr>
        <w:spacing w:after="0" w:afterAutospacing="0" w:before="0" w:beforeAutospacing="0" w:line="276" w:lineRule="auto"/>
        <w:ind w:left="720" w:hanging="360"/>
        <w:rPr>
          <w:rFonts w:ascii="Times New Roman" w:cs="Times New Roman" w:eastAsia="Times New Roman" w:hAnsi="Times New Roman"/>
          <w:color w:val="000000"/>
          <w:sz w:val="24"/>
          <w:szCs w:val="24"/>
        </w:rPr>
      </w:pPr>
      <w:r w:rsidDel="00000000" w:rsidR="00000000" w:rsidRPr="00000000">
        <w:rPr>
          <w:rFonts w:ascii="Calibri" w:cs="Calibri" w:eastAsia="Calibri" w:hAnsi="Calibri"/>
          <w:sz w:val="24"/>
          <w:szCs w:val="24"/>
          <w:rtl w:val="0"/>
        </w:rPr>
        <w:t xml:space="preserve">If Charlotte Mecklenburg Schools isn’t one of the schools that pops up, click </w:t>
      </w:r>
      <w:r w:rsidDel="00000000" w:rsidR="00000000" w:rsidRPr="00000000">
        <w:rPr>
          <w:rFonts w:ascii="Calibri" w:cs="Calibri" w:eastAsia="Calibri" w:hAnsi="Calibri"/>
          <w:b w:val="1"/>
          <w:i w:val="1"/>
          <w:sz w:val="24"/>
          <w:szCs w:val="24"/>
          <w:rtl w:val="0"/>
        </w:rPr>
        <w:t xml:space="preserve">My school isn’t listed</w:t>
      </w:r>
      <w:r w:rsidDel="00000000" w:rsidR="00000000" w:rsidRPr="00000000">
        <w:rPr>
          <w:rFonts w:ascii="Calibri" w:cs="Calibri" w:eastAsia="Calibri" w:hAnsi="Calibri"/>
          <w:sz w:val="24"/>
          <w:szCs w:val="24"/>
          <w:rtl w:val="0"/>
        </w:rPr>
        <w:t xml:space="preserve"> at the bottom of the screen, then type in </w:t>
      </w:r>
      <w:r w:rsidDel="00000000" w:rsidR="00000000" w:rsidRPr="00000000">
        <w:rPr>
          <w:rFonts w:ascii="Calibri" w:cs="Calibri" w:eastAsia="Calibri" w:hAnsi="Calibri"/>
          <w:b w:val="1"/>
          <w:i w:val="1"/>
          <w:sz w:val="24"/>
          <w:szCs w:val="24"/>
          <w:rtl w:val="0"/>
        </w:rPr>
        <w:t xml:space="preserve">Charlotte OR your School Name </w:t>
      </w:r>
      <w:r w:rsidDel="00000000" w:rsidR="00000000" w:rsidRPr="00000000">
        <w:rPr>
          <w:rFonts w:ascii="Calibri" w:cs="Calibri" w:eastAsia="Calibri" w:hAnsi="Calibri"/>
          <w:sz w:val="24"/>
          <w:szCs w:val="24"/>
          <w:rtl w:val="0"/>
        </w:rPr>
        <w:t xml:space="preserve">(either works!)</w:t>
      </w:r>
    </w:p>
    <w:p w:rsidR="00000000" w:rsidDel="00000000" w:rsidP="00000000" w:rsidRDefault="00000000" w:rsidRPr="00000000" w14:paraId="00000019">
      <w:pPr>
        <w:pageBreakBefore w:val="0"/>
        <w:numPr>
          <w:ilvl w:val="0"/>
          <w:numId w:val="15"/>
        </w:numPr>
        <w:spacing w:before="0" w:beforeAutospacing="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On the drop down window that appears, choose Charlotte-Mecklenburg Schools.</w:t>
      </w:r>
    </w:p>
    <w:p w:rsidR="00000000" w:rsidDel="00000000" w:rsidP="00000000" w:rsidRDefault="00000000" w:rsidRPr="00000000" w14:paraId="0000001A">
      <w:pPr>
        <w:pageBreakBefore w:val="0"/>
        <w:spacing w:before="220"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Pr>
        <w:drawing>
          <wp:inline distB="114300" distT="114300" distL="114300" distR="114300">
            <wp:extent cx="2724354" cy="1728788"/>
            <wp:effectExtent b="0" l="0" r="0" t="0"/>
            <wp:docPr id="27"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2724354"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numPr>
          <w:ilvl w:val="0"/>
          <w:numId w:val="15"/>
        </w:numPr>
        <w:spacing w:before="220" w:line="276" w:lineRule="auto"/>
        <w:ind w:left="720" w:hanging="360"/>
        <w:rPr>
          <w:rFonts w:ascii="Times New Roman" w:cs="Times New Roman" w:eastAsia="Times New Roman" w:hAnsi="Times New Roman"/>
          <w:color w:val="000000"/>
          <w:sz w:val="24"/>
          <w:szCs w:val="24"/>
        </w:rPr>
      </w:pPr>
      <w:r w:rsidDel="00000000" w:rsidR="00000000" w:rsidRPr="00000000">
        <w:rPr>
          <w:rFonts w:ascii="Calibri" w:cs="Calibri" w:eastAsia="Calibri" w:hAnsi="Calibri"/>
          <w:sz w:val="24"/>
          <w:szCs w:val="24"/>
          <w:rtl w:val="0"/>
        </w:rPr>
        <w:t xml:space="preserve">Select </w:t>
      </w:r>
      <w:r w:rsidDel="00000000" w:rsidR="00000000" w:rsidRPr="00000000">
        <w:rPr>
          <w:rFonts w:ascii="Calibri" w:cs="Calibri" w:eastAsia="Calibri" w:hAnsi="Calibri"/>
          <w:b w:val="1"/>
          <w:i w:val="1"/>
          <w:sz w:val="24"/>
          <w:szCs w:val="24"/>
          <w:rtl w:val="0"/>
        </w:rPr>
        <w:t xml:space="preserve">Charlotte Mecklenburg Schools or Your School</w:t>
      </w:r>
      <w:r w:rsidDel="00000000" w:rsidR="00000000" w:rsidRPr="00000000">
        <w:rPr>
          <w:rFonts w:ascii="Calibri" w:cs="Calibri" w:eastAsia="Calibri" w:hAnsi="Calibri"/>
          <w:sz w:val="24"/>
          <w:szCs w:val="24"/>
          <w:rtl w:val="0"/>
        </w:rPr>
        <w:t xml:space="preserve">, then follow the prompts to login. You will have three options (shown below). One of the first two options should work for you. Do not use the third option.</w:t>
      </w:r>
    </w:p>
    <w:p w:rsidR="00000000" w:rsidDel="00000000" w:rsidP="00000000" w:rsidRDefault="00000000" w:rsidRPr="00000000" w14:paraId="0000001C">
      <w:pPr>
        <w:pageBreakBefore w:val="0"/>
        <w:spacing w:before="220" w:line="276" w:lineRule="auto"/>
        <w:ind w:left="720" w:firstLine="0"/>
        <w:jc w:val="center"/>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114300" distT="114300" distL="114300" distR="114300">
            <wp:extent cx="2238375" cy="2454275"/>
            <wp:effectExtent b="25400" l="25400" r="25400" t="25400"/>
            <wp:docPr id="30" name="image26.png"/>
            <a:graphic>
              <a:graphicData uri="http://schemas.openxmlformats.org/drawingml/2006/picture">
                <pic:pic>
                  <pic:nvPicPr>
                    <pic:cNvPr id="0" name="image26.png"/>
                    <pic:cNvPicPr preferRelativeResize="0"/>
                  </pic:nvPicPr>
                  <pic:blipFill>
                    <a:blip r:embed="rId8"/>
                    <a:srcRect b="38637" l="5694" r="6666" t="14660"/>
                    <a:stretch>
                      <a:fillRect/>
                    </a:stretch>
                  </pic:blipFill>
                  <pic:spPr>
                    <a:xfrm>
                      <a:off x="0" y="0"/>
                      <a:ext cx="2238375" cy="2454275"/>
                    </a:xfrm>
                    <a:prstGeom prst="rect"/>
                    <a:ln w="25400">
                      <a:solidFill>
                        <a:srgbClr val="201F1E"/>
                      </a:solidFill>
                      <a:prstDash val="solid"/>
                    </a:ln>
                  </pic:spPr>
                </pic:pic>
              </a:graphicData>
            </a:graphic>
          </wp:inline>
        </w:drawing>
      </w:r>
      <w:r w:rsidDel="00000000" w:rsidR="00000000" w:rsidRPr="00000000">
        <w:rPr>
          <w:rtl w:val="0"/>
        </w:rPr>
      </w:r>
    </w:p>
    <w:p w:rsidR="00000000" w:rsidDel="00000000" w:rsidP="00000000" w:rsidRDefault="00000000" w:rsidRPr="00000000" w14:paraId="0000001D">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E">
      <w:pPr>
        <w:pageBreakBefore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w:t>
      </w:r>
      <w:bookmarkStart w:colFirst="0" w:colLast="0" w:name="xhcbhch399md" w:id="1"/>
      <w:bookmarkEnd w:id="1"/>
      <w:r w:rsidDel="00000000" w:rsidR="00000000" w:rsidRPr="00000000">
        <w:rPr>
          <w:rFonts w:ascii="Calibri" w:cs="Calibri" w:eastAsia="Calibri" w:hAnsi="Calibri"/>
          <w:b w:val="1"/>
          <w:sz w:val="24"/>
          <w:szCs w:val="24"/>
          <w:rtl w:val="0"/>
        </w:rPr>
        <w:t xml:space="preserve">dd two additional libraries:</w:t>
      </w:r>
      <w:r w:rsidDel="00000000" w:rsidR="00000000" w:rsidRPr="00000000">
        <w:rPr>
          <w:rtl w:val="0"/>
        </w:rPr>
      </w:r>
    </w:p>
    <w:p w:rsidR="00000000" w:rsidDel="00000000" w:rsidP="00000000" w:rsidRDefault="00000000" w:rsidRPr="00000000" w14:paraId="0000001F">
      <w:pPr>
        <w:pageBreakBefore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logged in to your CMS account, follow these steps to add two more libraries you access all from the same app:</w:t>
      </w:r>
    </w:p>
    <w:p w:rsidR="00000000" w:rsidDel="00000000" w:rsidP="00000000" w:rsidRDefault="00000000" w:rsidRPr="00000000" w14:paraId="00000020">
      <w:pPr>
        <w:pageBreakBefore w:val="0"/>
        <w:numPr>
          <w:ilvl w:val="0"/>
          <w:numId w:val="14"/>
        </w:numPr>
        <w:spacing w:before="220" w:line="276" w:lineRule="auto"/>
        <w:ind w:left="720" w:hanging="360"/>
        <w:rPr>
          <w:color w:val="000000"/>
          <w:sz w:val="24"/>
          <w:szCs w:val="24"/>
        </w:rPr>
      </w:pPr>
      <w:r w:rsidDel="00000000" w:rsidR="00000000" w:rsidRPr="00000000">
        <w:rPr>
          <w:rFonts w:ascii="Calibri" w:cs="Calibri" w:eastAsia="Calibri" w:hAnsi="Calibri"/>
          <w:sz w:val="24"/>
          <w:szCs w:val="24"/>
          <w:rtl w:val="0"/>
        </w:rPr>
        <w:t xml:space="preserve">Select </w:t>
      </w:r>
      <w:r w:rsidDel="00000000" w:rsidR="00000000" w:rsidRPr="00000000">
        <w:rPr>
          <w:rFonts w:ascii="Calibri" w:cs="Calibri" w:eastAsia="Calibri" w:hAnsi="Calibri"/>
          <w:b w:val="1"/>
          <w:i w:val="1"/>
          <w:sz w:val="24"/>
          <w:szCs w:val="24"/>
          <w:rtl w:val="0"/>
        </w:rPr>
        <w:t xml:space="preserve">Dropdown </w:t>
      </w:r>
      <w:r w:rsidDel="00000000" w:rsidR="00000000" w:rsidRPr="00000000">
        <w:rPr>
          <w:rFonts w:ascii="Calibri" w:cs="Calibri" w:eastAsia="Calibri" w:hAnsi="Calibri"/>
          <w:sz w:val="24"/>
          <w:szCs w:val="24"/>
          <w:rtl w:val="0"/>
        </w:rPr>
        <w:t xml:space="preserve">at the top of the screen, OR the</w:t>
      </w:r>
      <w:r w:rsidDel="00000000" w:rsidR="00000000" w:rsidRPr="00000000">
        <w:rPr>
          <w:rFonts w:ascii="Calibri" w:cs="Calibri" w:eastAsia="Calibri" w:hAnsi="Calibri"/>
          <w:b w:val="1"/>
          <w:i w:val="1"/>
          <w:sz w:val="24"/>
          <w:szCs w:val="24"/>
          <w:rtl w:val="0"/>
        </w:rPr>
        <w:t xml:space="preserve"> hamburger/options menu </w:t>
      </w:r>
      <w:r w:rsidDel="00000000" w:rsidR="00000000" w:rsidRPr="00000000">
        <w:rPr>
          <w:rFonts w:ascii="Calibri" w:cs="Calibri" w:eastAsia="Calibri" w:hAnsi="Calibri"/>
          <w:sz w:val="24"/>
          <w:szCs w:val="24"/>
          <w:rtl w:val="0"/>
        </w:rPr>
        <w:t xml:space="preserve">in the top right corner, and select</w:t>
      </w:r>
      <w:r w:rsidDel="00000000" w:rsidR="00000000" w:rsidRPr="00000000">
        <w:rPr>
          <w:rFonts w:ascii="Calibri" w:cs="Calibri" w:eastAsia="Calibri" w:hAnsi="Calibri"/>
          <w:b w:val="1"/>
          <w:i w:val="1"/>
          <w:sz w:val="24"/>
          <w:szCs w:val="24"/>
          <w:rtl w:val="0"/>
        </w:rPr>
        <w:t xml:space="preserve"> Add a Public Library</w:t>
      </w:r>
      <w:r w:rsidDel="00000000" w:rsidR="00000000" w:rsidRPr="00000000">
        <w:rPr>
          <w:rtl w:val="0"/>
        </w:rPr>
      </w:r>
    </w:p>
    <w:tbl>
      <w:tblPr>
        <w:tblStyle w:val="Table3"/>
        <w:tblW w:w="8640.0" w:type="dxa"/>
        <w:jc w:val="left"/>
        <w:tblInd w:w="8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20"/>
        <w:gridCol w:w="4020"/>
        <w:tblGridChange w:id="0">
          <w:tblGrid>
            <w:gridCol w:w="4620"/>
            <w:gridCol w:w="402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1">
            <w:pPr>
              <w:pageBreakBefore w:val="0"/>
              <w:spacing w:before="220" w:lineRule="auto"/>
              <w:ind w:left="0" w:firstLine="0"/>
              <w:jc w:val="center"/>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Pr>
              <w:drawing>
                <wp:inline distB="114300" distT="114300" distL="114300" distR="114300">
                  <wp:extent cx="2109788" cy="559905"/>
                  <wp:effectExtent b="25400" l="25400" r="25400" t="25400"/>
                  <wp:docPr id="24"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109788" cy="559905"/>
                          </a:xfrm>
                          <a:prstGeom prst="rect"/>
                          <a:ln w="25400">
                            <a:solidFill>
                              <a:srgbClr val="201F1E"/>
                            </a:solidFill>
                            <a:prstDash val="solid"/>
                          </a:ln>
                        </pic:spPr>
                      </pic:pic>
                    </a:graphicData>
                  </a:graphic>
                </wp:inline>
              </w:drawing>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b w:val="1"/>
                <w:sz w:val="24"/>
                <w:szCs w:val="24"/>
                <w:highlight w:val="white"/>
                <w:rtl w:val="0"/>
              </w:rPr>
              <w:t xml:space="preserve">OR</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2">
            <w:pPr>
              <w:pageBreakBefore w:val="0"/>
              <w:spacing w:before="22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Pr>
              <w:drawing>
                <wp:inline distB="114300" distT="114300" distL="114300" distR="114300">
                  <wp:extent cx="1909763" cy="1687697"/>
                  <wp:effectExtent b="25400" l="25400" r="25400" t="25400"/>
                  <wp:docPr id="1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09763" cy="168769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3">
            <w:pPr>
              <w:pageBreakBefore w:val="0"/>
              <w:spacing w:before="220" w:lineRule="auto"/>
              <w:ind w:left="720" w:firstLine="0"/>
              <w:rPr>
                <w:rFonts w:ascii="Calibri" w:cs="Calibri" w:eastAsia="Calibri" w:hAnsi="Calibri"/>
                <w:sz w:val="24"/>
                <w:szCs w:val="24"/>
                <w:highlight w:val="white"/>
              </w:rPr>
            </w:pPr>
            <w:r w:rsidDel="00000000" w:rsidR="00000000" w:rsidRPr="00000000">
              <w:rPr>
                <w:rtl w:val="0"/>
              </w:rPr>
            </w:r>
          </w:p>
        </w:tc>
      </w:tr>
    </w:tbl>
    <w:p w:rsidR="00000000" w:rsidDel="00000000" w:rsidP="00000000" w:rsidRDefault="00000000" w:rsidRPr="00000000" w14:paraId="00000024">
      <w:pPr>
        <w:pageBreakBefore w:val="0"/>
        <w:numPr>
          <w:ilvl w:val="0"/>
          <w:numId w:val="14"/>
        </w:numPr>
        <w:spacing w:after="0" w:afterAutospacing="0" w:before="220" w:line="276" w:lineRule="auto"/>
        <w:ind w:left="720" w:hanging="360"/>
        <w:rPr>
          <w:color w:val="000000"/>
          <w:sz w:val="24"/>
          <w:szCs w:val="24"/>
        </w:rPr>
      </w:pPr>
      <w:r w:rsidDel="00000000" w:rsidR="00000000" w:rsidRPr="00000000">
        <w:rPr>
          <w:rFonts w:ascii="Calibri" w:cs="Calibri" w:eastAsia="Calibri" w:hAnsi="Calibri"/>
          <w:sz w:val="24"/>
          <w:szCs w:val="24"/>
          <w:rtl w:val="0"/>
        </w:rPr>
        <w:t xml:space="preserve">Type </w:t>
      </w:r>
      <w:r w:rsidDel="00000000" w:rsidR="00000000" w:rsidRPr="00000000">
        <w:rPr>
          <w:rFonts w:ascii="Calibri" w:cs="Calibri" w:eastAsia="Calibri" w:hAnsi="Calibri"/>
          <w:b w:val="1"/>
          <w:i w:val="1"/>
          <w:sz w:val="24"/>
          <w:szCs w:val="24"/>
          <w:rtl w:val="0"/>
        </w:rPr>
        <w:t xml:space="preserve">Charlotte</w:t>
      </w:r>
      <w:r w:rsidDel="00000000" w:rsidR="00000000" w:rsidRPr="00000000">
        <w:rPr>
          <w:rFonts w:ascii="Calibri" w:cs="Calibri" w:eastAsia="Calibri" w:hAnsi="Calibri"/>
          <w:sz w:val="24"/>
          <w:szCs w:val="24"/>
          <w:rtl w:val="0"/>
        </w:rPr>
        <w:t xml:space="preserve"> again and scroll to/select the </w:t>
      </w:r>
      <w:r w:rsidDel="00000000" w:rsidR="00000000" w:rsidRPr="00000000">
        <w:rPr>
          <w:rFonts w:ascii="Calibri" w:cs="Calibri" w:eastAsia="Calibri" w:hAnsi="Calibri"/>
          <w:b w:val="1"/>
          <w:i w:val="1"/>
          <w:sz w:val="24"/>
          <w:szCs w:val="24"/>
          <w:rtl w:val="0"/>
        </w:rPr>
        <w:t xml:space="preserve">Charlotte Mecklenburg Library</w:t>
      </w:r>
      <w:r w:rsidDel="00000000" w:rsidR="00000000" w:rsidRPr="00000000">
        <w:rPr>
          <w:rFonts w:ascii="Calibri" w:cs="Calibri" w:eastAsia="Calibri" w:hAnsi="Calibri"/>
          <w:sz w:val="24"/>
          <w:szCs w:val="24"/>
          <w:rtl w:val="0"/>
        </w:rPr>
        <w:t xml:space="preserve">. The first time you check out a book from the Public Library you’ll need to log in using your ONE Access ID: </w:t>
      </w:r>
    </w:p>
    <w:p w:rsidR="00000000" w:rsidDel="00000000" w:rsidP="00000000" w:rsidRDefault="00000000" w:rsidRPr="00000000" w14:paraId="00000025">
      <w:pPr>
        <w:pageBreakBefore w:val="0"/>
        <w:numPr>
          <w:ilvl w:val="1"/>
          <w:numId w:val="14"/>
        </w:numPr>
        <w:spacing w:after="0" w:afterAutospacing="0" w:before="0" w:beforeAutospacing="0" w:line="276"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Student ID</w:t>
      </w:r>
    </w:p>
    <w:p w:rsidR="00000000" w:rsidDel="00000000" w:rsidP="00000000" w:rsidRDefault="00000000" w:rsidRPr="00000000" w14:paraId="00000026">
      <w:pPr>
        <w:pageBreakBefore w:val="0"/>
        <w:numPr>
          <w:ilvl w:val="1"/>
          <w:numId w:val="14"/>
        </w:numPr>
        <w:spacing w:before="0" w:beforeAutospacing="0" w:line="276"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Staff: CMS+NC EdCloud ID (cmsxxxxxxxxxx)</w:t>
      </w:r>
      <w:r w:rsidDel="00000000" w:rsidR="00000000" w:rsidRPr="00000000">
        <w:rPr>
          <w:rtl w:val="0"/>
        </w:rPr>
      </w:r>
    </w:p>
    <w:p w:rsidR="00000000" w:rsidDel="00000000" w:rsidP="00000000" w:rsidRDefault="00000000" w:rsidRPr="00000000" w14:paraId="00000027">
      <w:pPr>
        <w:pageBreakBefore w:val="0"/>
        <w:spacing w:before="220" w:line="276"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highlight w:val="white"/>
        </w:rPr>
        <w:drawing>
          <wp:inline distB="114300" distT="114300" distL="114300" distR="114300">
            <wp:extent cx="2062907" cy="1511046"/>
            <wp:effectExtent b="25400" l="25400" r="25400" t="25400"/>
            <wp:docPr id="25"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2062907" cy="151104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8">
      <w:pPr>
        <w:pageBreakBefore w:val="0"/>
        <w:numPr>
          <w:ilvl w:val="0"/>
          <w:numId w:val="14"/>
        </w:numPr>
        <w:spacing w:after="0" w:afterAutospacing="0" w:before="220" w:line="276" w:lineRule="auto"/>
        <w:ind w:left="720" w:hanging="360"/>
        <w:rPr>
          <w:color w:val="000000"/>
          <w:sz w:val="24"/>
          <w:szCs w:val="24"/>
        </w:rPr>
      </w:pPr>
      <w:r w:rsidDel="00000000" w:rsidR="00000000" w:rsidRPr="00000000">
        <w:rPr>
          <w:rFonts w:ascii="Calibri" w:cs="Calibri" w:eastAsia="Calibri" w:hAnsi="Calibri"/>
          <w:sz w:val="24"/>
          <w:szCs w:val="24"/>
          <w:rtl w:val="0"/>
        </w:rPr>
        <w:t xml:space="preserve">Follow step 1 again, then type in </w:t>
      </w:r>
      <w:r w:rsidDel="00000000" w:rsidR="00000000" w:rsidRPr="00000000">
        <w:rPr>
          <w:rFonts w:ascii="Calibri" w:cs="Calibri" w:eastAsia="Calibri" w:hAnsi="Calibri"/>
          <w:b w:val="1"/>
          <w:i w:val="1"/>
          <w:sz w:val="24"/>
          <w:szCs w:val="24"/>
          <w:rtl w:val="0"/>
        </w:rPr>
        <w:t xml:space="preserve">NC</w:t>
      </w:r>
      <w:r w:rsidDel="00000000" w:rsidR="00000000" w:rsidRPr="00000000">
        <w:rPr>
          <w:rFonts w:ascii="Calibri" w:cs="Calibri" w:eastAsia="Calibri" w:hAnsi="Calibri"/>
          <w:sz w:val="24"/>
          <w:szCs w:val="24"/>
          <w:rtl w:val="0"/>
        </w:rPr>
        <w:t xml:space="preserve"> and select </w:t>
      </w:r>
      <w:r w:rsidDel="00000000" w:rsidR="00000000" w:rsidRPr="00000000">
        <w:rPr>
          <w:rFonts w:ascii="Calibri" w:cs="Calibri" w:eastAsia="Calibri" w:hAnsi="Calibri"/>
          <w:b w:val="1"/>
          <w:i w:val="1"/>
          <w:sz w:val="24"/>
          <w:szCs w:val="24"/>
          <w:rtl w:val="0"/>
        </w:rPr>
        <w:t xml:space="preserve">NC Kids Digital Library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9">
      <w:pPr>
        <w:pageBreakBefore w:val="0"/>
        <w:numPr>
          <w:ilvl w:val="0"/>
          <w:numId w:val="14"/>
        </w:numPr>
        <w:spacing w:before="0" w:beforeAutospacing="0" w:line="276" w:lineRule="auto"/>
        <w:ind w:left="720" w:hanging="360"/>
        <w:rPr>
          <w:rFonts w:ascii="Calibri" w:cs="Calibri" w:eastAsia="Calibri" w:hAnsi="Calibri"/>
          <w:sz w:val="24"/>
          <w:szCs w:val="24"/>
          <w:u w:val="none"/>
        </w:rPr>
        <w:sectPr>
          <w:headerReference r:id="rId12" w:type="default"/>
          <w:footerReference r:id="rId13" w:type="default"/>
          <w:pgSz w:h="15840" w:w="12240" w:orient="portrait"/>
          <w:pgMar w:bottom="720" w:top="720" w:left="720" w:right="720" w:header="720" w:footer="720"/>
          <w:pgNumType w:start="1"/>
        </w:sectPr>
      </w:pPr>
      <w:r w:rsidDel="00000000" w:rsidR="00000000" w:rsidRPr="00000000">
        <w:rPr>
          <w:rFonts w:ascii="Calibri" w:cs="Calibri" w:eastAsia="Calibri" w:hAnsi="Calibri"/>
          <w:sz w:val="24"/>
          <w:szCs w:val="24"/>
          <w:rtl w:val="0"/>
        </w:rPr>
        <w:t xml:space="preserve">The first time you borrow a book from NC Kids you’ll need to log in using your Clever credentials - make sure you select Charlotte Mecklenburg Schools from the drop down menu.</w:t>
      </w:r>
      <w:r w:rsidDel="00000000" w:rsidR="00000000" w:rsidRPr="00000000">
        <w:rPr>
          <w:rtl w:val="0"/>
        </w:rPr>
      </w:r>
    </w:p>
    <w:bookmarkStart w:colFirst="0" w:colLast="0" w:name="duu4wrd0plig" w:id="2"/>
    <w:bookmarkEnd w:id="2"/>
    <w:p w:rsidR="00000000" w:rsidDel="00000000" w:rsidP="00000000" w:rsidRDefault="00000000" w:rsidRPr="00000000" w14:paraId="0000002A">
      <w:pPr>
        <w:pageBreakBefore w:val="0"/>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Trouble-shooting Tips:</w:t>
        <w:br w:type="textWrapping"/>
      </w:r>
    </w:p>
    <w:p w:rsidR="00000000" w:rsidDel="00000000" w:rsidP="00000000" w:rsidRDefault="00000000" w:rsidRPr="00000000" w14:paraId="0000002B">
      <w:pPr>
        <w:pageBreakBefore w:val="0"/>
        <w:numPr>
          <w:ilvl w:val="0"/>
          <w:numId w:val="6"/>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If the directions above do not work for you, try logging into </w:t>
      </w:r>
      <w:r w:rsidDel="00000000" w:rsidR="00000000" w:rsidRPr="00000000">
        <w:rPr>
          <w:rFonts w:ascii="Calibri" w:cs="Calibri" w:eastAsia="Calibri" w:hAnsi="Calibri"/>
          <w:b w:val="1"/>
          <w:i w:val="1"/>
          <w:sz w:val="24"/>
          <w:szCs w:val="24"/>
          <w:rtl w:val="0"/>
        </w:rPr>
        <w:t xml:space="preserve">NCEdCloud</w:t>
      </w:r>
      <w:r w:rsidDel="00000000" w:rsidR="00000000" w:rsidRPr="00000000">
        <w:rPr>
          <w:rFonts w:ascii="Calibri" w:cs="Calibri" w:eastAsia="Calibri" w:hAnsi="Calibri"/>
          <w:sz w:val="24"/>
          <w:szCs w:val="24"/>
          <w:rtl w:val="0"/>
        </w:rPr>
        <w:t xml:space="preserve">, then </w:t>
      </w:r>
      <w:r w:rsidDel="00000000" w:rsidR="00000000" w:rsidRPr="00000000">
        <w:rPr>
          <w:rFonts w:ascii="Calibri" w:cs="Calibri" w:eastAsia="Calibri" w:hAnsi="Calibri"/>
          <w:b w:val="1"/>
          <w:i w:val="1"/>
          <w:sz w:val="24"/>
          <w:szCs w:val="24"/>
          <w:rtl w:val="0"/>
        </w:rPr>
        <w:t xml:space="preserve">Clever</w:t>
      </w:r>
      <w:r w:rsidDel="00000000" w:rsidR="00000000" w:rsidRPr="00000000">
        <w:rPr>
          <w:rFonts w:ascii="Calibri" w:cs="Calibri" w:eastAsia="Calibri" w:hAnsi="Calibri"/>
          <w:sz w:val="24"/>
          <w:szCs w:val="24"/>
          <w:rtl w:val="0"/>
        </w:rPr>
        <w:t xml:space="preserve">, then </w:t>
      </w:r>
      <w:r w:rsidDel="00000000" w:rsidR="00000000" w:rsidRPr="00000000">
        <w:rPr>
          <w:rFonts w:ascii="Calibri" w:cs="Calibri" w:eastAsia="Calibri" w:hAnsi="Calibri"/>
          <w:b w:val="1"/>
          <w:i w:val="1"/>
          <w:sz w:val="24"/>
          <w:szCs w:val="24"/>
          <w:rtl w:val="0"/>
        </w:rPr>
        <w:t xml:space="preserve">Sora</w:t>
      </w:r>
      <w:r w:rsidDel="00000000" w:rsidR="00000000" w:rsidRPr="00000000">
        <w:rPr>
          <w:rFonts w:ascii="Calibri" w:cs="Calibri" w:eastAsia="Calibri" w:hAnsi="Calibri"/>
          <w:sz w:val="24"/>
          <w:szCs w:val="24"/>
          <w:rtl w:val="0"/>
        </w:rPr>
        <w:t xml:space="preserve"> and attempt it again starting at Step 2 above. Do this before requesting assistance from the CMS Technology Services Help Desk. </w:t>
      </w:r>
    </w:p>
    <w:p w:rsidR="00000000" w:rsidDel="00000000" w:rsidP="00000000" w:rsidRDefault="00000000" w:rsidRPr="00000000" w14:paraId="0000002C">
      <w:pPr>
        <w:pageBreakBefore w:val="0"/>
        <w:spacing w:line="276"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pageBreakBefore w:val="0"/>
        <w:numPr>
          <w:ilvl w:val="0"/>
          <w:numId w:val="6"/>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Problem: </w:t>
      </w:r>
      <w:r w:rsidDel="00000000" w:rsidR="00000000" w:rsidRPr="00000000">
        <w:rPr>
          <w:rFonts w:ascii="Calibri" w:cs="Calibri" w:eastAsia="Calibri" w:hAnsi="Calibri"/>
          <w:sz w:val="24"/>
          <w:szCs w:val="24"/>
          <w:rtl w:val="0"/>
        </w:rPr>
        <w:t xml:space="preserve">You get into a cycle where your info seems to work but it keeps directing you back to the log-in screen. </w:t>
      </w:r>
      <w:r w:rsidDel="00000000" w:rsidR="00000000" w:rsidRPr="00000000">
        <w:rPr>
          <w:rFonts w:ascii="Calibri" w:cs="Calibri" w:eastAsia="Calibri" w:hAnsi="Calibri"/>
          <w:i w:val="1"/>
          <w:sz w:val="24"/>
          <w:szCs w:val="24"/>
          <w:rtl w:val="0"/>
        </w:rPr>
        <w:t xml:space="preserve">*Note: this seems to happen more often with district staff who are not directly affiliated with schools. Overdrive is aware and working to resolve the issue.</w:t>
      </w:r>
    </w:p>
    <w:p w:rsidR="00000000" w:rsidDel="00000000" w:rsidP="00000000" w:rsidRDefault="00000000" w:rsidRPr="00000000" w14:paraId="0000002E">
      <w:pPr>
        <w:pageBreakBefore w:val="0"/>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 </w:t>
      </w:r>
      <w:r w:rsidDel="00000000" w:rsidR="00000000" w:rsidRPr="00000000">
        <w:rPr>
          <w:rFonts w:ascii="Calibri" w:cs="Calibri" w:eastAsia="Calibri" w:hAnsi="Calibri"/>
          <w:sz w:val="24"/>
          <w:szCs w:val="24"/>
          <w:rtl w:val="0"/>
        </w:rPr>
        <w:t xml:space="preserve">Clear your cookies, close your browser completely, then open it back up and try again. If that does not work, try logging in on a separate device (try using the Sora app on your phone). If you continue to be stuck in this cycle, email </w:t>
      </w:r>
      <w:hyperlink r:id="rId14">
        <w:r w:rsidDel="00000000" w:rsidR="00000000" w:rsidRPr="00000000">
          <w:rPr>
            <w:rFonts w:ascii="Calibri" w:cs="Calibri" w:eastAsia="Calibri" w:hAnsi="Calibri"/>
            <w:color w:val="1155cc"/>
            <w:sz w:val="24"/>
            <w:szCs w:val="24"/>
            <w:u w:val="single"/>
            <w:rtl w:val="0"/>
          </w:rPr>
          <w:t xml:space="preserve">kimberlys.king@cms.k12.nc.us</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2F">
      <w:pPr>
        <w:pageBreakBefore w:val="0"/>
        <w:spacing w:line="276" w:lineRule="auto"/>
        <w:ind w:left="72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0">
      <w:pPr>
        <w:pageBreakBefore w:val="0"/>
        <w:numPr>
          <w:ilvl w:val="0"/>
          <w:numId w:val="6"/>
        </w:numPr>
        <w:spacing w:line="276" w:lineRule="auto"/>
        <w:ind w:left="720" w:hanging="360"/>
        <w:rPr>
          <w:sz w:val="24"/>
          <w:szCs w:val="24"/>
        </w:rPr>
      </w:pPr>
      <w:r w:rsidDel="00000000" w:rsidR="00000000" w:rsidRPr="00000000">
        <w:rPr>
          <w:rFonts w:ascii="Calibri" w:cs="Calibri" w:eastAsia="Calibri" w:hAnsi="Calibri"/>
          <w:b w:val="1"/>
          <w:sz w:val="24"/>
          <w:szCs w:val="24"/>
          <w:rtl w:val="0"/>
        </w:rPr>
        <w:t xml:space="preserve">Problem: </w:t>
      </w:r>
      <w:r w:rsidDel="00000000" w:rsidR="00000000" w:rsidRPr="00000000">
        <w:rPr>
          <w:rFonts w:ascii="Calibri" w:cs="Calibri" w:eastAsia="Calibri" w:hAnsi="Calibri"/>
          <w:sz w:val="24"/>
          <w:szCs w:val="24"/>
          <w:rtl w:val="0"/>
        </w:rPr>
        <w:t xml:space="preserve">You get a yellow screen that reads “Page Error.” </w:t>
      </w:r>
    </w:p>
    <w:p w:rsidR="00000000" w:rsidDel="00000000" w:rsidP="00000000" w:rsidRDefault="00000000" w:rsidRPr="00000000" w14:paraId="00000031">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 </w:t>
      </w:r>
      <w:r w:rsidDel="00000000" w:rsidR="00000000" w:rsidRPr="00000000">
        <w:rPr>
          <w:rFonts w:ascii="Calibri" w:cs="Calibri" w:eastAsia="Calibri" w:hAnsi="Calibri"/>
          <w:sz w:val="24"/>
          <w:szCs w:val="24"/>
          <w:rtl w:val="0"/>
        </w:rPr>
        <w:t xml:space="preserve">Try the same steps described for problem number 2, and email </w:t>
      </w:r>
      <w:hyperlink r:id="rId15">
        <w:r w:rsidDel="00000000" w:rsidR="00000000" w:rsidRPr="00000000">
          <w:rPr>
            <w:rFonts w:ascii="Calibri" w:cs="Calibri" w:eastAsia="Calibri" w:hAnsi="Calibri"/>
            <w:color w:val="1155cc"/>
            <w:sz w:val="24"/>
            <w:szCs w:val="24"/>
            <w:u w:val="single"/>
            <w:rtl w:val="0"/>
          </w:rPr>
          <w:t xml:space="preserve">kimberlys.king@cms.k12.nc.us</w:t>
        </w:r>
      </w:hyperlink>
      <w:r w:rsidDel="00000000" w:rsidR="00000000" w:rsidRPr="00000000">
        <w:rPr>
          <w:rFonts w:ascii="Calibri" w:cs="Calibri" w:eastAsia="Calibri" w:hAnsi="Calibri"/>
          <w:sz w:val="24"/>
          <w:szCs w:val="24"/>
          <w:rtl w:val="0"/>
        </w:rPr>
        <w:t xml:space="preserve"> if the problem continues. </w:t>
      </w:r>
    </w:p>
    <w:p w:rsidR="00000000" w:rsidDel="00000000" w:rsidP="00000000" w:rsidRDefault="00000000" w:rsidRPr="00000000" w14:paraId="00000032">
      <w:pPr>
        <w:pageBreakBefore w:val="0"/>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185988" cy="1092994"/>
            <wp:effectExtent b="25400" l="25400" r="25400" t="25400"/>
            <wp:docPr id="5" name="image28.png"/>
            <a:graphic>
              <a:graphicData uri="http://schemas.openxmlformats.org/drawingml/2006/picture">
                <pic:pic>
                  <pic:nvPicPr>
                    <pic:cNvPr id="0" name="image28.png"/>
                    <pic:cNvPicPr preferRelativeResize="0"/>
                  </pic:nvPicPr>
                  <pic:blipFill>
                    <a:blip r:embed="rId16"/>
                    <a:srcRect b="30063" l="27881" r="31074" t="28164"/>
                    <a:stretch>
                      <a:fillRect/>
                    </a:stretch>
                  </pic:blipFill>
                  <pic:spPr>
                    <a:xfrm>
                      <a:off x="0" y="0"/>
                      <a:ext cx="2185988" cy="109299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3">
      <w:pPr>
        <w:pageBreakBefore w:val="0"/>
        <w:spacing w:line="276"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4">
      <w:pPr>
        <w:pageBreakBefore w:val="0"/>
        <w:numPr>
          <w:ilvl w:val="0"/>
          <w:numId w:val="6"/>
        </w:numPr>
        <w:spacing w:line="276" w:lineRule="auto"/>
        <w:ind w:left="720" w:hanging="360"/>
        <w:rPr>
          <w:sz w:val="24"/>
          <w:szCs w:val="24"/>
        </w:rPr>
      </w:pPr>
      <w:r w:rsidDel="00000000" w:rsidR="00000000" w:rsidRPr="00000000">
        <w:rPr>
          <w:rFonts w:ascii="Calibri" w:cs="Calibri" w:eastAsia="Calibri" w:hAnsi="Calibri"/>
          <w:b w:val="1"/>
          <w:sz w:val="24"/>
          <w:szCs w:val="24"/>
          <w:rtl w:val="0"/>
        </w:rPr>
        <w:t xml:space="preserve">Problem:</w:t>
      </w:r>
      <w:r w:rsidDel="00000000" w:rsidR="00000000" w:rsidRPr="00000000">
        <w:rPr>
          <w:rFonts w:ascii="Calibri" w:cs="Calibri" w:eastAsia="Calibri" w:hAnsi="Calibri"/>
          <w:sz w:val="24"/>
          <w:szCs w:val="24"/>
          <w:rtl w:val="0"/>
        </w:rPr>
        <w:t xml:space="preserve"> If you get an </w:t>
      </w:r>
      <w:r w:rsidDel="00000000" w:rsidR="00000000" w:rsidRPr="00000000">
        <w:rPr>
          <w:rFonts w:ascii="Calibri" w:cs="Calibri" w:eastAsia="Calibri" w:hAnsi="Calibri"/>
          <w:b w:val="1"/>
          <w:i w:val="1"/>
          <w:sz w:val="24"/>
          <w:szCs w:val="24"/>
          <w:rtl w:val="0"/>
        </w:rPr>
        <w:t xml:space="preserve">Uh oh!</w:t>
      </w:r>
      <w:r w:rsidDel="00000000" w:rsidR="00000000" w:rsidRPr="00000000">
        <w:rPr>
          <w:rFonts w:ascii="Calibri" w:cs="Calibri" w:eastAsia="Calibri" w:hAnsi="Calibri"/>
          <w:sz w:val="24"/>
          <w:szCs w:val="24"/>
          <w:rtl w:val="0"/>
        </w:rPr>
        <w:t xml:space="preserve"> screen, it may mean you are n</w:t>
      </w:r>
      <w:r w:rsidDel="00000000" w:rsidR="00000000" w:rsidRPr="00000000">
        <w:rPr>
          <w:rFonts w:ascii="Calibri" w:cs="Calibri" w:eastAsia="Calibri" w:hAnsi="Calibri"/>
          <w:sz w:val="24"/>
          <w:szCs w:val="24"/>
          <w:rtl w:val="0"/>
        </w:rPr>
        <w:t xml:space="preserve">ot in PowerSchool as an active member. </w:t>
      </w:r>
    </w:p>
    <w:p w:rsidR="00000000" w:rsidDel="00000000" w:rsidP="00000000" w:rsidRDefault="00000000" w:rsidRPr="00000000" w14:paraId="00000035">
      <w:pPr>
        <w:pageBreakBefore w:val="0"/>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w:t>
      </w:r>
      <w:r w:rsidDel="00000000" w:rsidR="00000000" w:rsidRPr="00000000">
        <w:rPr>
          <w:rFonts w:ascii="Calibri" w:cs="Calibri" w:eastAsia="Calibri" w:hAnsi="Calibri"/>
          <w:sz w:val="24"/>
          <w:szCs w:val="24"/>
          <w:rtl w:val="0"/>
        </w:rPr>
        <w:t xml:space="preserve"> Have your school level PowerSchool data manager check to see if you are active. If not, they can add you to PowerSchool as an active staff member. After PowerSchool syncs with Clever overnight, you should be able to follow these directions and get in. If you are already active on PowerSchool, move to step 3.</w:t>
      </w:r>
    </w:p>
    <w:p w:rsidR="00000000" w:rsidDel="00000000" w:rsidP="00000000" w:rsidRDefault="00000000" w:rsidRPr="00000000" w14:paraId="00000036">
      <w:pPr>
        <w:pageBreakBefore w:val="0"/>
        <w:spacing w:line="276" w:lineRule="auto"/>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15399" cy="2376488"/>
            <wp:effectExtent b="25400" l="25400" r="25400" t="25400"/>
            <wp:docPr id="1" name="image5.png"/>
            <a:graphic>
              <a:graphicData uri="http://schemas.openxmlformats.org/drawingml/2006/picture">
                <pic:pic>
                  <pic:nvPicPr>
                    <pic:cNvPr id="0" name="image5.png"/>
                    <pic:cNvPicPr preferRelativeResize="0"/>
                  </pic:nvPicPr>
                  <pic:blipFill>
                    <a:blip r:embed="rId17"/>
                    <a:srcRect b="13841" l="9930" r="8472" t="14989"/>
                    <a:stretch>
                      <a:fillRect/>
                    </a:stretch>
                  </pic:blipFill>
                  <pic:spPr>
                    <a:xfrm>
                      <a:off x="0" y="0"/>
                      <a:ext cx="1315399" cy="23764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7">
      <w:pPr>
        <w:pageBreakBefore w:val="0"/>
        <w:numPr>
          <w:ilvl w:val="0"/>
          <w:numId w:val="6"/>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Submit a ticket through </w:t>
      </w:r>
      <w:r w:rsidDel="00000000" w:rsidR="00000000" w:rsidRPr="00000000">
        <w:rPr>
          <w:rFonts w:ascii="Calibri" w:cs="Calibri" w:eastAsia="Calibri" w:hAnsi="Calibri"/>
          <w:b w:val="1"/>
          <w:i w:val="1"/>
          <w:sz w:val="24"/>
          <w:szCs w:val="24"/>
          <w:rtl w:val="0"/>
        </w:rPr>
        <w:t xml:space="preserve">Cherwell</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-&gt; </w:t>
      </w:r>
      <w:r w:rsidDel="00000000" w:rsidR="00000000" w:rsidRPr="00000000">
        <w:rPr>
          <w:rFonts w:ascii="Calibri" w:cs="Calibri" w:eastAsia="Calibri" w:hAnsi="Calibri"/>
          <w:b w:val="1"/>
          <w:i w:val="1"/>
          <w:sz w:val="24"/>
          <w:szCs w:val="24"/>
          <w:rtl w:val="0"/>
        </w:rPr>
        <w:t xml:space="preserve">Canvas and Clever </w:t>
      </w:r>
      <w:r w:rsidDel="00000000" w:rsidR="00000000" w:rsidRPr="00000000">
        <w:rPr>
          <w:rFonts w:ascii="Calibri" w:cs="Calibri" w:eastAsia="Calibri" w:hAnsi="Calibri"/>
          <w:sz w:val="24"/>
          <w:szCs w:val="24"/>
          <w:rtl w:val="0"/>
        </w:rPr>
        <w:t xml:space="preserve">-&gt; </w:t>
      </w:r>
      <w:r w:rsidDel="00000000" w:rsidR="00000000" w:rsidRPr="00000000">
        <w:rPr>
          <w:rFonts w:ascii="Calibri" w:cs="Calibri" w:eastAsia="Calibri" w:hAnsi="Calibri"/>
          <w:b w:val="1"/>
          <w:i w:val="1"/>
          <w:sz w:val="24"/>
          <w:szCs w:val="24"/>
          <w:rtl w:val="0"/>
        </w:rPr>
        <w:t xml:space="preserve">Issues with Clever Applications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8">
      <w:pPr>
        <w:pageBreakBefore w:val="0"/>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you include that you are trying to access Sora. </w:t>
      </w:r>
    </w:p>
    <w:bookmarkStart w:colFirst="0" w:colLast="0" w:name="akxkh3s2s2t1" w:id="3"/>
    <w:bookmarkEnd w:id="3"/>
    <w:p w:rsidR="00000000" w:rsidDel="00000000" w:rsidP="00000000" w:rsidRDefault="00000000" w:rsidRPr="00000000" w14:paraId="00000039">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Find EL books by Module:</w:t>
        <w:br w:type="textWrapping"/>
      </w:r>
    </w:p>
    <w:p w:rsidR="00000000" w:rsidDel="00000000" w:rsidP="00000000" w:rsidRDefault="00000000" w:rsidRPr="00000000" w14:paraId="0000003A">
      <w:pPr>
        <w:pageBreakBefore w:val="0"/>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Click on </w:t>
      </w:r>
      <w:r w:rsidDel="00000000" w:rsidR="00000000" w:rsidRPr="00000000">
        <w:rPr>
          <w:rFonts w:ascii="Calibri" w:cs="Calibri" w:eastAsia="Calibri" w:hAnsi="Calibri"/>
          <w:b w:val="1"/>
          <w:i w:val="1"/>
          <w:sz w:val="24"/>
          <w:szCs w:val="24"/>
          <w:rtl w:val="0"/>
        </w:rPr>
        <w:t xml:space="preserve">Explore </w:t>
      </w:r>
      <w:r w:rsidDel="00000000" w:rsidR="00000000" w:rsidRPr="00000000">
        <w:rPr>
          <w:rFonts w:ascii="Calibri" w:cs="Calibri" w:eastAsia="Calibri" w:hAnsi="Calibri"/>
          <w:sz w:val="24"/>
          <w:szCs w:val="24"/>
          <w:rtl w:val="0"/>
        </w:rPr>
        <w:t xml:space="preserve">at the bottom of the screen to get to the Charlotte-Mecklenburg Schools home screen.</w:t>
      </w:r>
    </w:p>
    <w:p w:rsidR="00000000" w:rsidDel="00000000" w:rsidP="00000000" w:rsidRDefault="00000000" w:rsidRPr="00000000" w14:paraId="0000003B">
      <w:pPr>
        <w:pageBreakBefore w:val="0"/>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From the Charlotte-Mecklenburg Schools home screen (shown below), click on </w:t>
      </w:r>
      <w:r w:rsidDel="00000000" w:rsidR="00000000" w:rsidRPr="00000000">
        <w:rPr>
          <w:rFonts w:ascii="Calibri" w:cs="Calibri" w:eastAsia="Calibri" w:hAnsi="Calibri"/>
          <w:b w:val="1"/>
          <w:i w:val="1"/>
          <w:sz w:val="24"/>
          <w:szCs w:val="24"/>
          <w:rtl w:val="0"/>
        </w:rPr>
        <w:t xml:space="preserve">Collections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C">
      <w:pPr>
        <w:pageBreakBefore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858000" cy="1130300"/>
            <wp:effectExtent b="25400" l="25400" r="25400" t="25400"/>
            <wp:docPr id="13"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6858000" cy="1130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pageBreakBefore w:val="0"/>
        <w:numPr>
          <w:ilvl w:val="0"/>
          <w:numId w:val="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From the Collections list, select the Grade/Module that you want. For example, </w:t>
      </w:r>
      <w:r w:rsidDel="00000000" w:rsidR="00000000" w:rsidRPr="00000000">
        <w:rPr>
          <w:rFonts w:ascii="Calibri" w:cs="Calibri" w:eastAsia="Calibri" w:hAnsi="Calibri"/>
          <w:b w:val="1"/>
          <w:i w:val="1"/>
          <w:sz w:val="24"/>
          <w:szCs w:val="24"/>
          <w:rtl w:val="0"/>
        </w:rPr>
        <w:t xml:space="preserve">K mod 3 - Trees are Alive</w:t>
      </w:r>
      <w:r w:rsidDel="00000000" w:rsidR="00000000" w:rsidRPr="00000000">
        <w:rPr>
          <w:rFonts w:ascii="Calibri" w:cs="Calibri" w:eastAsia="Calibri" w:hAnsi="Calibri"/>
          <w:sz w:val="24"/>
          <w:szCs w:val="24"/>
          <w:rtl w:val="0"/>
        </w:rPr>
        <w:t xml:space="preserve"> contains the recommended and required reading that is available in ebook format for Kindergarten module 3. </w:t>
      </w:r>
    </w:p>
    <w:p w:rsidR="00000000" w:rsidDel="00000000" w:rsidP="00000000" w:rsidRDefault="00000000" w:rsidRPr="00000000" w14:paraId="0000003E">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pageBreakBefore w:val="0"/>
        <w:rPr>
          <w:rFonts w:ascii="Calibri" w:cs="Calibri" w:eastAsia="Calibri" w:hAnsi="Calibri"/>
          <w:b w:val="1"/>
          <w:color w:val="ff671f"/>
          <w:sz w:val="28"/>
          <w:szCs w:val="28"/>
        </w:rPr>
      </w:pPr>
      <w:r w:rsidDel="00000000" w:rsidR="00000000" w:rsidRPr="00000000">
        <w:rPr>
          <w:rtl w:val="0"/>
        </w:rPr>
      </w:r>
    </w:p>
    <w:p w:rsidR="00000000" w:rsidDel="00000000" w:rsidP="00000000" w:rsidRDefault="00000000" w:rsidRPr="00000000" w14:paraId="00000040">
      <w:pPr>
        <w:pageBreakBefore w:val="0"/>
        <w:rPr>
          <w:rFonts w:ascii="Calibri" w:cs="Calibri" w:eastAsia="Calibri" w:hAnsi="Calibri"/>
          <w:b w:val="1"/>
          <w:color w:val="ff671f"/>
          <w:sz w:val="28"/>
          <w:szCs w:val="28"/>
        </w:rPr>
      </w:pPr>
      <w:r w:rsidDel="00000000" w:rsidR="00000000" w:rsidRPr="00000000">
        <w:rPr>
          <w:rFonts w:ascii="Calibri" w:cs="Calibri" w:eastAsia="Calibri" w:hAnsi="Calibri"/>
          <w:b w:val="1"/>
          <w:color w:val="ff671f"/>
          <w:sz w:val="28"/>
          <w:szCs w:val="28"/>
          <w:rtl w:val="0"/>
        </w:rPr>
        <w:t xml:space="preserve">SORA NAVIGATION</w:t>
      </w:r>
    </w:p>
    <w:p w:rsidR="00000000" w:rsidDel="00000000" w:rsidP="00000000" w:rsidRDefault="00000000" w:rsidRPr="00000000" w14:paraId="00000041">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 have set up your Sora account, you are now ready to navigate and explore the wealth of resources. There are several ways to search for books. Use one or more of the following options.</w:t>
      </w:r>
    </w:p>
    <w:p w:rsidR="00000000" w:rsidDel="00000000" w:rsidP="00000000" w:rsidRDefault="00000000" w:rsidRPr="00000000" w14:paraId="00000042">
      <w:pPr>
        <w:pageBreakBefore w:val="0"/>
        <w:rPr>
          <w:rFonts w:ascii="Calibri" w:cs="Calibri" w:eastAsia="Calibri" w:hAnsi="Calibri"/>
          <w:sz w:val="24"/>
          <w:szCs w:val="24"/>
        </w:rPr>
      </w:pPr>
      <w:r w:rsidDel="00000000" w:rsidR="00000000" w:rsidRPr="00000000">
        <w:rPr>
          <w:rtl w:val="0"/>
        </w:rPr>
      </w:r>
    </w:p>
    <w:bookmarkStart w:colFirst="0" w:colLast="0" w:name="g40eu123jcd" w:id="4"/>
    <w:bookmarkEnd w:id="4"/>
    <w:p w:rsidR="00000000" w:rsidDel="00000000" w:rsidP="00000000" w:rsidRDefault="00000000" w:rsidRPr="00000000" w14:paraId="00000043">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Preferences</w:t>
      </w:r>
    </w:p>
    <w:p w:rsidR="00000000" w:rsidDel="00000000" w:rsidP="00000000" w:rsidRDefault="00000000" w:rsidRPr="00000000" w14:paraId="00000044">
      <w:pPr>
        <w:pageBreakBefore w:val="0"/>
        <w:numPr>
          <w:ilvl w:val="0"/>
          <w:numId w:val="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Before you start searching, you may want to limit the books that appear for you. To do this, use the navigation buttons along the bottom menu to locate the </w:t>
      </w:r>
      <w:r w:rsidDel="00000000" w:rsidR="00000000" w:rsidRPr="00000000">
        <w:rPr>
          <w:rFonts w:ascii="Calibri" w:cs="Calibri" w:eastAsia="Calibri" w:hAnsi="Calibri"/>
          <w:b w:val="1"/>
          <w:i w:val="1"/>
          <w:sz w:val="24"/>
          <w:szCs w:val="24"/>
          <w:rtl w:val="0"/>
        </w:rPr>
        <w:t xml:space="preserve">Explore</w:t>
      </w:r>
      <w:r w:rsidDel="00000000" w:rsidR="00000000" w:rsidRPr="00000000">
        <w:rPr>
          <w:rFonts w:ascii="Calibri" w:cs="Calibri" w:eastAsia="Calibri" w:hAnsi="Calibri"/>
          <w:sz w:val="24"/>
          <w:szCs w:val="24"/>
          <w:rtl w:val="0"/>
        </w:rPr>
        <w:t xml:space="preserve"> menu.</w:t>
      </w:r>
    </w:p>
    <w:p w:rsidR="00000000" w:rsidDel="00000000" w:rsidP="00000000" w:rsidRDefault="00000000" w:rsidRPr="00000000" w14:paraId="00000045">
      <w:pPr>
        <w:pageBreakBefore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229350" cy="657225"/>
            <wp:effectExtent b="25400" l="25400" r="25400" t="25400"/>
            <wp:docPr id="12" name="image2.png"/>
            <a:graphic>
              <a:graphicData uri="http://schemas.openxmlformats.org/drawingml/2006/picture">
                <pic:pic>
                  <pic:nvPicPr>
                    <pic:cNvPr id="0" name="image2.png"/>
                    <pic:cNvPicPr preferRelativeResize="0"/>
                  </pic:nvPicPr>
                  <pic:blipFill>
                    <a:blip r:embed="rId19"/>
                    <a:srcRect b="0" l="8786" r="0" t="16867"/>
                    <a:stretch>
                      <a:fillRect/>
                    </a:stretch>
                  </pic:blipFill>
                  <pic:spPr>
                    <a:xfrm>
                      <a:off x="0" y="0"/>
                      <a:ext cx="6229350" cy="6572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pageBreakBefore w:val="0"/>
        <w:numPr>
          <w:ilvl w:val="0"/>
          <w:numId w:val="1"/>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From the </w:t>
      </w:r>
      <w:r w:rsidDel="00000000" w:rsidR="00000000" w:rsidRPr="00000000">
        <w:rPr>
          <w:rFonts w:ascii="Calibri" w:cs="Calibri" w:eastAsia="Calibri" w:hAnsi="Calibri"/>
          <w:b w:val="1"/>
          <w:i w:val="1"/>
          <w:sz w:val="24"/>
          <w:szCs w:val="24"/>
          <w:rtl w:val="0"/>
        </w:rPr>
        <w:t xml:space="preserve">Explore</w:t>
      </w:r>
      <w:r w:rsidDel="00000000" w:rsidR="00000000" w:rsidRPr="00000000">
        <w:rPr>
          <w:rFonts w:ascii="Calibri" w:cs="Calibri" w:eastAsia="Calibri" w:hAnsi="Calibri"/>
          <w:sz w:val="24"/>
          <w:szCs w:val="24"/>
          <w:rtl w:val="0"/>
        </w:rPr>
        <w:t xml:space="preserve"> screen, click on the word </w:t>
      </w:r>
      <w:r w:rsidDel="00000000" w:rsidR="00000000" w:rsidRPr="00000000">
        <w:rPr>
          <w:rFonts w:ascii="Calibri" w:cs="Calibri" w:eastAsia="Calibri" w:hAnsi="Calibri"/>
          <w:b w:val="1"/>
          <w:i w:val="1"/>
          <w:sz w:val="24"/>
          <w:szCs w:val="24"/>
          <w:rtl w:val="0"/>
        </w:rPr>
        <w:t xml:space="preserve">Preferences</w:t>
      </w:r>
      <w:r w:rsidDel="00000000" w:rsidR="00000000" w:rsidRPr="00000000">
        <w:rPr>
          <w:rFonts w:ascii="Calibri" w:cs="Calibri" w:eastAsia="Calibri" w:hAnsi="Calibri"/>
          <w:sz w:val="24"/>
          <w:szCs w:val="24"/>
          <w:rtl w:val="0"/>
        </w:rPr>
        <w:t xml:space="preserve"> in white.</w:t>
      </w:r>
    </w:p>
    <w:p w:rsidR="00000000" w:rsidDel="00000000" w:rsidP="00000000" w:rsidRDefault="00000000" w:rsidRPr="00000000" w14:paraId="00000047">
      <w:pPr>
        <w:pageBreakBefore w:val="0"/>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595688" cy="1811484"/>
            <wp:effectExtent b="25400" l="25400" r="25400" t="25400"/>
            <wp:docPr id="28"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3595688" cy="181148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pageBreakBefore w:val="0"/>
        <w:numPr>
          <w:ilvl w:val="0"/>
          <w:numId w:val="9"/>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You’ll now be able to adjust preferences, including if you want to search for just ebooks or just audiobooks, if you only want to see books that are available (instead of books you may have to put on hold), or any of the other options shown below.</w:t>
      </w:r>
    </w:p>
    <w:p w:rsidR="00000000" w:rsidDel="00000000" w:rsidP="00000000" w:rsidRDefault="00000000" w:rsidRPr="00000000" w14:paraId="00000049">
      <w:pPr>
        <w:pageBreakBefore w:val="0"/>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504281" cy="3005138"/>
            <wp:effectExtent b="25400" l="25400" r="25400" t="25400"/>
            <wp:docPr id="23"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2504281" cy="30051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A">
      <w:pPr>
        <w:pageBreakBefore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pageBreakBefore w:val="0"/>
        <w:rPr>
          <w:rFonts w:ascii="Calibri" w:cs="Calibri" w:eastAsia="Calibri" w:hAnsi="Calibri"/>
          <w:sz w:val="24"/>
          <w:szCs w:val="24"/>
        </w:rPr>
      </w:pPr>
      <w:r w:rsidDel="00000000" w:rsidR="00000000" w:rsidRPr="00000000">
        <w:rPr>
          <w:rtl w:val="0"/>
        </w:rPr>
      </w:r>
    </w:p>
    <w:bookmarkStart w:colFirst="0" w:colLast="0" w:name="p9apibd8a8bu" w:id="5"/>
    <w:bookmarkEnd w:id="5"/>
    <w:p w:rsidR="00000000" w:rsidDel="00000000" w:rsidP="00000000" w:rsidRDefault="00000000" w:rsidRPr="00000000" w14:paraId="0000004D">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Explore</w:t>
      </w:r>
    </w:p>
    <w:p w:rsidR="00000000" w:rsidDel="00000000" w:rsidP="00000000" w:rsidRDefault="00000000" w:rsidRPr="00000000" w14:paraId="0000004E">
      <w:pPr>
        <w:pageBreakBefore w:val="0"/>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navigation buttons along the bottom menu to locate the </w:t>
      </w:r>
      <w:r w:rsidDel="00000000" w:rsidR="00000000" w:rsidRPr="00000000">
        <w:rPr>
          <w:rFonts w:ascii="Calibri" w:cs="Calibri" w:eastAsia="Calibri" w:hAnsi="Calibri"/>
          <w:b w:val="1"/>
          <w:i w:val="1"/>
          <w:sz w:val="24"/>
          <w:szCs w:val="24"/>
          <w:rtl w:val="0"/>
        </w:rPr>
        <w:t xml:space="preserve">Explore</w:t>
      </w:r>
      <w:r w:rsidDel="00000000" w:rsidR="00000000" w:rsidRPr="00000000">
        <w:rPr>
          <w:rFonts w:ascii="Calibri" w:cs="Calibri" w:eastAsia="Calibri" w:hAnsi="Calibri"/>
          <w:sz w:val="24"/>
          <w:szCs w:val="24"/>
          <w:rtl w:val="0"/>
        </w:rPr>
        <w:t xml:space="preserve"> menu.</w:t>
      </w:r>
    </w:p>
    <w:p w:rsidR="00000000" w:rsidDel="00000000" w:rsidP="00000000" w:rsidRDefault="00000000" w:rsidRPr="00000000" w14:paraId="0000004F">
      <w:pPr>
        <w:pageBreakBefore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229350" cy="657225"/>
            <wp:effectExtent b="0" l="0" r="0" t="0"/>
            <wp:docPr id="6" name="image2.png"/>
            <a:graphic>
              <a:graphicData uri="http://schemas.openxmlformats.org/drawingml/2006/picture">
                <pic:pic>
                  <pic:nvPicPr>
                    <pic:cNvPr id="0" name="image2.png"/>
                    <pic:cNvPicPr preferRelativeResize="0"/>
                  </pic:nvPicPr>
                  <pic:blipFill>
                    <a:blip r:embed="rId19"/>
                    <a:srcRect b="0" l="8786" r="0" t="16867"/>
                    <a:stretch>
                      <a:fillRect/>
                    </a:stretch>
                  </pic:blipFill>
                  <pic:spPr>
                    <a:xfrm>
                      <a:off x="0" y="0"/>
                      <a:ext cx="62293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pageBreakBefore w:val="0"/>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are now ready to begin exploring resources. Some options you may see as you scroll down the page are:</w:t>
      </w:r>
    </w:p>
    <w:p w:rsidR="00000000" w:rsidDel="00000000" w:rsidP="00000000" w:rsidRDefault="00000000" w:rsidRPr="00000000" w14:paraId="00000051">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22009" cy="833438"/>
            <wp:effectExtent b="25400" l="25400" r="25400" t="25400"/>
            <wp:docPr id="26"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1922009" cy="833438"/>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4224338" cy="698378"/>
            <wp:effectExtent b="25400" l="25400" r="25400" t="25400"/>
            <wp:docPr id="9"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224338" cy="69837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615113" cy="1550417"/>
            <wp:effectExtent b="25400" l="25400" r="25400" t="25400"/>
            <wp:docPr id="18"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6615113" cy="155041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4">
      <w:pPr>
        <w:pageBreakBefore w:val="0"/>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books by </w:t>
      </w:r>
      <w:r w:rsidDel="00000000" w:rsidR="00000000" w:rsidRPr="00000000">
        <w:rPr>
          <w:rFonts w:ascii="Calibri" w:cs="Calibri" w:eastAsia="Calibri" w:hAnsi="Calibri"/>
          <w:b w:val="1"/>
          <w:i w:val="1"/>
          <w:sz w:val="24"/>
          <w:szCs w:val="24"/>
          <w:rtl w:val="0"/>
        </w:rPr>
        <w:t xml:space="preserve">Popular Subjects</w:t>
      </w:r>
      <w:r w:rsidDel="00000000" w:rsidR="00000000" w:rsidRPr="00000000">
        <w:rPr>
          <w:rFonts w:ascii="Calibri" w:cs="Calibri" w:eastAsia="Calibri" w:hAnsi="Calibri"/>
          <w:sz w:val="24"/>
          <w:szCs w:val="24"/>
          <w:rtl w:val="0"/>
        </w:rPr>
        <w:t xml:space="preserve"> or select the </w:t>
      </w:r>
      <w:r w:rsidDel="00000000" w:rsidR="00000000" w:rsidRPr="00000000">
        <w:rPr>
          <w:rFonts w:ascii="Calibri" w:cs="Calibri" w:eastAsia="Calibri" w:hAnsi="Calibri"/>
          <w:b w:val="1"/>
          <w:i w:val="1"/>
          <w:sz w:val="24"/>
          <w:szCs w:val="24"/>
          <w:rtl w:val="0"/>
        </w:rPr>
        <w:t xml:space="preserve">Explore all subjects</w:t>
      </w:r>
      <w:r w:rsidDel="00000000" w:rsidR="00000000" w:rsidRPr="00000000">
        <w:rPr>
          <w:rFonts w:ascii="Calibri" w:cs="Calibri" w:eastAsia="Calibri" w:hAnsi="Calibri"/>
          <w:sz w:val="24"/>
          <w:szCs w:val="24"/>
          <w:rtl w:val="0"/>
        </w:rPr>
        <w:t xml:space="preserve"> button. </w:t>
      </w:r>
      <w:r w:rsidDel="00000000" w:rsidR="00000000" w:rsidRPr="00000000">
        <w:rPr>
          <w:rFonts w:ascii="Calibri" w:cs="Calibri" w:eastAsia="Calibri" w:hAnsi="Calibri"/>
          <w:sz w:val="24"/>
          <w:szCs w:val="24"/>
        </w:rPr>
        <w:drawing>
          <wp:inline distB="114300" distT="114300" distL="114300" distR="114300">
            <wp:extent cx="1569244" cy="484619"/>
            <wp:effectExtent b="0" l="0" r="0" t="0"/>
            <wp:docPr id="20"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1569244" cy="48461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ind w:left="0" w:firstLine="0"/>
        <w:rPr>
          <w:rFonts w:ascii="Calibri" w:cs="Calibri" w:eastAsia="Calibri" w:hAnsi="Calibri"/>
          <w:b w:val="1"/>
          <w:sz w:val="24"/>
          <w:szCs w:val="24"/>
        </w:rPr>
      </w:pPr>
      <w:r w:rsidDel="00000000" w:rsidR="00000000" w:rsidRPr="00000000">
        <w:rPr>
          <w:rtl w:val="0"/>
        </w:rPr>
      </w:r>
    </w:p>
    <w:bookmarkStart w:colFirst="0" w:colLast="0" w:name="8jci0o4vxpw7" w:id="6"/>
    <w:bookmarkEnd w:id="6"/>
    <w:p w:rsidR="00000000" w:rsidDel="00000000" w:rsidP="00000000" w:rsidRDefault="00000000" w:rsidRPr="00000000" w14:paraId="00000056">
      <w:pPr>
        <w:pageBreakBefore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Collections (CMS Modules)</w:t>
      </w:r>
    </w:p>
    <w:p w:rsidR="00000000" w:rsidDel="00000000" w:rsidP="00000000" w:rsidRDefault="00000000" w:rsidRPr="00000000" w14:paraId="00000057">
      <w:pPr>
        <w:pageBreakBefore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From your </w:t>
      </w:r>
      <w:r w:rsidDel="00000000" w:rsidR="00000000" w:rsidRPr="00000000">
        <w:rPr>
          <w:rFonts w:ascii="Calibri" w:cs="Calibri" w:eastAsia="Calibri" w:hAnsi="Calibri"/>
          <w:b w:val="1"/>
          <w:i w:val="1"/>
          <w:sz w:val="24"/>
          <w:szCs w:val="24"/>
          <w:rtl w:val="0"/>
        </w:rPr>
        <w:t xml:space="preserve">Explore</w:t>
      </w:r>
      <w:r w:rsidDel="00000000" w:rsidR="00000000" w:rsidRPr="00000000">
        <w:rPr>
          <w:rFonts w:ascii="Calibri" w:cs="Calibri" w:eastAsia="Calibri" w:hAnsi="Calibri"/>
          <w:sz w:val="24"/>
          <w:szCs w:val="24"/>
          <w:rtl w:val="0"/>
        </w:rPr>
        <w:t xml:space="preserve"> screen, select the </w:t>
      </w:r>
      <w:r w:rsidDel="00000000" w:rsidR="00000000" w:rsidRPr="00000000">
        <w:rPr>
          <w:rFonts w:ascii="Calibri" w:cs="Calibri" w:eastAsia="Calibri" w:hAnsi="Calibri"/>
          <w:b w:val="1"/>
          <w:i w:val="1"/>
          <w:sz w:val="24"/>
          <w:szCs w:val="24"/>
          <w:rtl w:val="0"/>
        </w:rPr>
        <w:t xml:space="preserve">Collections tab</w:t>
      </w:r>
      <w:r w:rsidDel="00000000" w:rsidR="00000000" w:rsidRPr="00000000">
        <w:rPr>
          <w:rFonts w:ascii="Calibri" w:cs="Calibri" w:eastAsia="Calibri" w:hAnsi="Calibri"/>
          <w:sz w:val="24"/>
          <w:szCs w:val="24"/>
          <w:rtl w:val="0"/>
        </w:rPr>
        <w:t xml:space="preserve"> on the right side to explore CMS Modules.</w:t>
      </w:r>
      <w:r w:rsidDel="00000000" w:rsidR="00000000" w:rsidRPr="00000000">
        <w:rPr>
          <w:rFonts w:ascii="Calibri" w:cs="Calibri" w:eastAsia="Calibri" w:hAnsi="Calibri"/>
          <w:sz w:val="24"/>
          <w:szCs w:val="24"/>
        </w:rPr>
        <w:drawing>
          <wp:inline distB="114300" distT="114300" distL="114300" distR="114300">
            <wp:extent cx="6072188" cy="1003598"/>
            <wp:effectExtent b="25400" l="25400" r="25400" t="25400"/>
            <wp:docPr id="22"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6072188" cy="1003598"/>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58">
      <w:pPr>
        <w:pageBreakBefore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modules have been created to align with district literacy and curriculum adoption resources.  For example, 1st mod 1 - Tools and Work corresponds to first grade Module 1.  </w:t>
      </w:r>
    </w:p>
    <w:p w:rsidR="00000000" w:rsidDel="00000000" w:rsidP="00000000" w:rsidRDefault="00000000" w:rsidRPr="00000000" w14:paraId="00000059">
      <w:pPr>
        <w:pageBreakBefore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 particular note is the </w:t>
      </w:r>
      <w:r w:rsidDel="00000000" w:rsidR="00000000" w:rsidRPr="00000000">
        <w:rPr>
          <w:rFonts w:ascii="Calibri" w:cs="Calibri" w:eastAsia="Calibri" w:hAnsi="Calibri"/>
          <w:b w:val="1"/>
          <w:i w:val="1"/>
          <w:sz w:val="24"/>
          <w:szCs w:val="24"/>
          <w:rtl w:val="0"/>
        </w:rPr>
        <w:t xml:space="preserve">Professional Development </w:t>
      </w:r>
      <w:r w:rsidDel="00000000" w:rsidR="00000000" w:rsidRPr="00000000">
        <w:rPr>
          <w:rFonts w:ascii="Calibri" w:cs="Calibri" w:eastAsia="Calibri" w:hAnsi="Calibri"/>
          <w:sz w:val="24"/>
          <w:szCs w:val="24"/>
          <w:rtl w:val="0"/>
        </w:rPr>
        <w:t xml:space="preserve">Collection. </w:t>
      </w:r>
      <w:r w:rsidDel="00000000" w:rsidR="00000000" w:rsidRPr="00000000">
        <w:rPr>
          <w:rFonts w:ascii="Calibri" w:cs="Calibri" w:eastAsia="Calibri" w:hAnsi="Calibri"/>
          <w:sz w:val="24"/>
          <w:szCs w:val="24"/>
        </w:rPr>
        <w:drawing>
          <wp:inline distB="114300" distT="114300" distL="114300" distR="114300">
            <wp:extent cx="2247900" cy="261938"/>
            <wp:effectExtent b="0" l="0" r="0" t="0"/>
            <wp:docPr id="31"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2247900" cy="261938"/>
                    </a:xfrm>
                    <a:prstGeom prst="rect"/>
                    <a:ln/>
                  </pic:spPr>
                </pic:pic>
              </a:graphicData>
            </a:graphic>
          </wp:inline>
        </w:drawing>
      </w:r>
      <w:r w:rsidDel="00000000" w:rsidR="00000000" w:rsidRPr="00000000">
        <w:rPr>
          <w:rFonts w:ascii="Calibri" w:cs="Calibri" w:eastAsia="Calibri" w:hAnsi="Calibri"/>
          <w:sz w:val="24"/>
          <w:szCs w:val="24"/>
          <w:rtl w:val="0"/>
        </w:rPr>
        <w:t xml:space="preserve">A curated and continuously growing collection of professional titles is available to CMS staff. </w:t>
      </w:r>
    </w:p>
    <w:p w:rsidR="00000000" w:rsidDel="00000000" w:rsidP="00000000" w:rsidRDefault="00000000" w:rsidRPr="00000000" w14:paraId="0000005A">
      <w:pPr>
        <w:pageBreakBefore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Clicking on the module title will take you to the ebooks for that module. Use the Refine tab on the right side to refine your search. </w:t>
      </w:r>
      <w:r w:rsidDel="00000000" w:rsidR="00000000" w:rsidRPr="00000000">
        <w:rPr>
          <w:rFonts w:ascii="Calibri" w:cs="Calibri" w:eastAsia="Calibri" w:hAnsi="Calibri"/>
          <w:sz w:val="24"/>
          <w:szCs w:val="24"/>
        </w:rPr>
        <w:drawing>
          <wp:inline distB="114300" distT="114300" distL="114300" distR="114300">
            <wp:extent cx="698897" cy="419338"/>
            <wp:effectExtent b="0" l="0" r="0" t="0"/>
            <wp:docPr id="16"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698897" cy="4193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numPr>
          <w:ilvl w:val="0"/>
          <w:numId w:val="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Click on the image of the book to learn more, read a sample, add </w:t>
      </w:r>
      <w:r w:rsidDel="00000000" w:rsidR="00000000" w:rsidRPr="00000000">
        <w:rPr>
          <w:rFonts w:ascii="Calibri" w:cs="Calibri" w:eastAsia="Calibri" w:hAnsi="Calibri"/>
          <w:sz w:val="24"/>
          <w:szCs w:val="24"/>
          <w:rtl w:val="0"/>
        </w:rPr>
        <w:t xml:space="preserve">the</w:t>
      </w:r>
      <w:r w:rsidDel="00000000" w:rsidR="00000000" w:rsidRPr="00000000">
        <w:rPr>
          <w:rFonts w:ascii="Calibri" w:cs="Calibri" w:eastAsia="Calibri" w:hAnsi="Calibri"/>
          <w:sz w:val="24"/>
          <w:szCs w:val="24"/>
          <w:rtl w:val="0"/>
        </w:rPr>
        <w:t xml:space="preserve"> title to a list, or borrow the book.</w:t>
      </w:r>
    </w:p>
    <w:p w:rsidR="00000000" w:rsidDel="00000000" w:rsidP="00000000" w:rsidRDefault="00000000" w:rsidRPr="00000000" w14:paraId="0000005C">
      <w:pPr>
        <w:pageBreakBefore w:val="0"/>
        <w:ind w:left="720" w:firstLine="0"/>
        <w:rPr>
          <w:rFonts w:ascii="Calibri" w:cs="Calibri" w:eastAsia="Calibri" w:hAnsi="Calibri"/>
          <w:sz w:val="24"/>
          <w:szCs w:val="24"/>
          <w:highlight w:val="yellow"/>
        </w:rPr>
      </w:pPr>
      <w:r w:rsidDel="00000000" w:rsidR="00000000" w:rsidRPr="00000000">
        <w:rPr>
          <w:rFonts w:ascii="Calibri" w:cs="Calibri" w:eastAsia="Calibri" w:hAnsi="Calibri"/>
          <w:sz w:val="24"/>
          <w:szCs w:val="24"/>
        </w:rPr>
        <w:drawing>
          <wp:inline distB="114300" distT="114300" distL="114300" distR="114300">
            <wp:extent cx="6649304" cy="3281363"/>
            <wp:effectExtent b="25400" l="25400" r="25400" t="25400"/>
            <wp:docPr id="1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6649304" cy="32813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F">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pageBreakBefore w:val="0"/>
        <w:rPr>
          <w:rFonts w:ascii="Calibri" w:cs="Calibri" w:eastAsia="Calibri" w:hAnsi="Calibri"/>
          <w:b w:val="1"/>
          <w:sz w:val="24"/>
          <w:szCs w:val="24"/>
        </w:rPr>
        <w:sectPr>
          <w:type w:val="nextPage"/>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61">
      <w:pPr>
        <w:pageBreakBefore w:val="0"/>
        <w:rPr>
          <w:rFonts w:ascii="Calibri" w:cs="Calibri" w:eastAsia="Calibri" w:hAnsi="Calibri"/>
          <w:b w:val="1"/>
          <w:sz w:val="24"/>
          <w:szCs w:val="24"/>
        </w:rPr>
        <w:sectPr>
          <w:type w:val="continuous"/>
          <w:pgSz w:h="15840" w:w="12240" w:orient="portrait"/>
          <w:pgMar w:bottom="720" w:top="720" w:left="720" w:right="720" w:header="720" w:footer="720"/>
        </w:sectPr>
      </w:pPr>
      <w:r w:rsidDel="00000000" w:rsidR="00000000" w:rsidRPr="00000000">
        <w:rPr>
          <w:rtl w:val="0"/>
        </w:rPr>
      </w:r>
    </w:p>
    <w:bookmarkStart w:colFirst="0" w:colLast="0" w:name="yuomf5qhu80y" w:id="7"/>
    <w:bookmarkEnd w:id="7"/>
    <w:p w:rsidR="00000000" w:rsidDel="00000000" w:rsidP="00000000" w:rsidRDefault="00000000" w:rsidRPr="00000000" w14:paraId="00000062">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Search</w:t>
      </w:r>
      <w:r w:rsidDel="00000000" w:rsidR="00000000" w:rsidRPr="00000000">
        <w:drawing>
          <wp:anchor allowOverlap="1" behindDoc="0" distB="114300" distT="114300" distL="114300" distR="114300" hidden="0" layoutInCell="1" locked="0" relativeHeight="0" simplePos="0">
            <wp:simplePos x="0" y="0"/>
            <wp:positionH relativeFrom="column">
              <wp:posOffset>5467350</wp:posOffset>
            </wp:positionH>
            <wp:positionV relativeFrom="paragraph">
              <wp:posOffset>114300</wp:posOffset>
            </wp:positionV>
            <wp:extent cx="1145723" cy="3128963"/>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29"/>
                    <a:srcRect b="0" l="20060" r="7294" t="3823"/>
                    <a:stretch>
                      <a:fillRect/>
                    </a:stretch>
                  </pic:blipFill>
                  <pic:spPr>
                    <a:xfrm>
                      <a:off x="0" y="0"/>
                      <a:ext cx="1145723" cy="3128963"/>
                    </a:xfrm>
                    <a:prstGeom prst="rect"/>
                    <a:ln/>
                  </pic:spPr>
                </pic:pic>
              </a:graphicData>
            </a:graphic>
          </wp:anchor>
        </w:drawing>
      </w:r>
    </w:p>
    <w:p w:rsidR="00000000" w:rsidDel="00000000" w:rsidP="00000000" w:rsidRDefault="00000000" w:rsidRPr="00000000" w14:paraId="00000063">
      <w:pPr>
        <w:pageBreakBefore w:val="0"/>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search feature is imbedded in Sora and may be accessed in the upper left corner of the </w:t>
      </w:r>
      <w:r w:rsidDel="00000000" w:rsidR="00000000" w:rsidRPr="00000000">
        <w:rPr>
          <w:rFonts w:ascii="Calibri" w:cs="Calibri" w:eastAsia="Calibri" w:hAnsi="Calibri"/>
          <w:b w:val="1"/>
          <w:i w:val="1"/>
          <w:sz w:val="24"/>
          <w:szCs w:val="24"/>
          <w:rtl w:val="0"/>
        </w:rPr>
        <w:t xml:space="preserve">Explore</w:t>
      </w:r>
      <w:r w:rsidDel="00000000" w:rsidR="00000000" w:rsidRPr="00000000">
        <w:rPr>
          <w:rFonts w:ascii="Calibri" w:cs="Calibri" w:eastAsia="Calibri" w:hAnsi="Calibri"/>
          <w:sz w:val="24"/>
          <w:szCs w:val="24"/>
          <w:rtl w:val="0"/>
        </w:rPr>
        <w:t xml:space="preserve"> menu. Simply enter the title, author, or ISBN for the book. </w:t>
      </w:r>
      <w:r w:rsidDel="00000000" w:rsidR="00000000" w:rsidRPr="00000000">
        <w:rPr>
          <w:rFonts w:ascii="Calibri" w:cs="Calibri" w:eastAsia="Calibri" w:hAnsi="Calibri"/>
          <w:sz w:val="24"/>
          <w:szCs w:val="24"/>
        </w:rPr>
        <w:drawing>
          <wp:inline distB="114300" distT="114300" distL="114300" distR="114300">
            <wp:extent cx="1961852" cy="302989"/>
            <wp:effectExtent b="0" l="0" r="0" t="0"/>
            <wp:docPr id="7" name="image12.png"/>
            <a:graphic>
              <a:graphicData uri="http://schemas.openxmlformats.org/drawingml/2006/picture">
                <pic:pic>
                  <pic:nvPicPr>
                    <pic:cNvPr id="0" name="image12.png"/>
                    <pic:cNvPicPr preferRelativeResize="0"/>
                  </pic:nvPicPr>
                  <pic:blipFill>
                    <a:blip r:embed="rId30"/>
                    <a:srcRect b="27272" l="0" r="0" t="0"/>
                    <a:stretch>
                      <a:fillRect/>
                    </a:stretch>
                  </pic:blipFill>
                  <pic:spPr>
                    <a:xfrm>
                      <a:off x="0" y="0"/>
                      <a:ext cx="1961852" cy="302989"/>
                    </a:xfrm>
                    <a:prstGeom prst="rect"/>
                    <a:ln/>
                  </pic:spPr>
                </pic:pic>
              </a:graphicData>
            </a:graphic>
          </wp:inline>
        </w:drawing>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4">
      <w:pPr>
        <w:pageBreakBefore w:val="0"/>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sure you include all of your libraries (Charlotte Mecklenburg Library, NC Kids Digital Library, etc.). </w:t>
      </w:r>
      <w:r w:rsidDel="00000000" w:rsidR="00000000" w:rsidRPr="00000000">
        <w:rPr>
          <w:rFonts w:ascii="Calibri" w:cs="Calibri" w:eastAsia="Calibri" w:hAnsi="Calibri"/>
          <w:b w:val="1"/>
          <w:sz w:val="24"/>
          <w:szCs w:val="24"/>
        </w:rPr>
        <w:drawing>
          <wp:inline distB="114300" distT="114300" distL="114300" distR="114300">
            <wp:extent cx="1619250" cy="266700"/>
            <wp:effectExtent b="0" l="0" r="0" t="0"/>
            <wp:docPr id="21" name="image21.png"/>
            <a:graphic>
              <a:graphicData uri="http://schemas.openxmlformats.org/drawingml/2006/picture">
                <pic:pic>
                  <pic:nvPicPr>
                    <pic:cNvPr id="0" name="image21.png"/>
                    <pic:cNvPicPr preferRelativeResize="0"/>
                  </pic:nvPicPr>
                  <pic:blipFill>
                    <a:blip r:embed="rId31"/>
                    <a:srcRect b="17021" l="0" r="0" t="23404"/>
                    <a:stretch>
                      <a:fillRect/>
                    </a:stretch>
                  </pic:blipFill>
                  <pic:spPr>
                    <a:xfrm>
                      <a:off x="0" y="0"/>
                      <a:ext cx="161925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ageBreakBefore w:val="0"/>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also have the ability to conduct an </w:t>
      </w:r>
      <w:r w:rsidDel="00000000" w:rsidR="00000000" w:rsidRPr="00000000">
        <w:rPr>
          <w:rFonts w:ascii="Calibri" w:cs="Calibri" w:eastAsia="Calibri" w:hAnsi="Calibri"/>
          <w:b w:val="1"/>
          <w:i w:val="1"/>
          <w:sz w:val="24"/>
          <w:szCs w:val="24"/>
          <w:rtl w:val="0"/>
        </w:rPr>
        <w:t xml:space="preserve">Advanced Search</w:t>
      </w:r>
      <w:r w:rsidDel="00000000" w:rsidR="00000000" w:rsidRPr="00000000">
        <w:rPr>
          <w:rFonts w:ascii="Calibri" w:cs="Calibri" w:eastAsia="Calibri" w:hAnsi="Calibri"/>
          <w:sz w:val="24"/>
          <w:szCs w:val="24"/>
          <w:rtl w:val="0"/>
        </w:rPr>
        <w:t xml:space="preserve"> which allows you to further refine your search by format, language, Lexile, text difficulty, etc. and other parameters. </w:t>
      </w:r>
      <w:r w:rsidDel="00000000" w:rsidR="00000000" w:rsidRPr="00000000">
        <w:rPr>
          <w:rFonts w:ascii="Calibri" w:cs="Calibri" w:eastAsia="Calibri" w:hAnsi="Calibri"/>
          <w:b w:val="1"/>
          <w:sz w:val="24"/>
          <w:szCs w:val="24"/>
        </w:rPr>
        <w:drawing>
          <wp:inline distB="114300" distT="114300" distL="114300" distR="114300">
            <wp:extent cx="1562100" cy="290513"/>
            <wp:effectExtent b="0" l="0" r="0" t="0"/>
            <wp:docPr id="32" name="image22.png"/>
            <a:graphic>
              <a:graphicData uri="http://schemas.openxmlformats.org/drawingml/2006/picture">
                <pic:pic>
                  <pic:nvPicPr>
                    <pic:cNvPr id="0" name="image22.png"/>
                    <pic:cNvPicPr preferRelativeResize="0"/>
                  </pic:nvPicPr>
                  <pic:blipFill>
                    <a:blip r:embed="rId32"/>
                    <a:srcRect b="24719" l="0" r="6818" t="34831"/>
                    <a:stretch>
                      <a:fillRect/>
                    </a:stretch>
                  </pic:blipFill>
                  <pic:spPr>
                    <a:xfrm>
                      <a:off x="0" y="0"/>
                      <a:ext cx="1562100" cy="290513"/>
                    </a:xfrm>
                    <a:prstGeom prst="rect"/>
                    <a:ln/>
                  </pic:spPr>
                </pic:pic>
              </a:graphicData>
            </a:graphic>
          </wp:inline>
        </w:drawing>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For example, if you only want to see audiobooks, change the “Format” to “Audiobooks.”</w:t>
      </w:r>
    </w:p>
    <w:p w:rsidR="00000000" w:rsidDel="00000000" w:rsidP="00000000" w:rsidRDefault="00000000" w:rsidRPr="00000000" w14:paraId="00000066">
      <w:pPr>
        <w:pageBreakBefore w:val="0"/>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pageBreakBefore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9">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pageBreakBefore w:val="0"/>
        <w:rPr>
          <w:rFonts w:ascii="Calibri" w:cs="Calibri" w:eastAsia="Calibri" w:hAnsi="Calibri"/>
          <w:b w:val="1"/>
          <w:sz w:val="24"/>
          <w:szCs w:val="24"/>
        </w:rPr>
      </w:pPr>
      <w:r w:rsidDel="00000000" w:rsidR="00000000" w:rsidRPr="00000000">
        <w:rPr>
          <w:rtl w:val="0"/>
        </w:rPr>
      </w:r>
    </w:p>
    <w:bookmarkStart w:colFirst="0" w:colLast="0" w:name="s7a7wmzecjmf" w:id="8"/>
    <w:bookmarkEnd w:id="8"/>
    <w:p w:rsidR="00000000" w:rsidDel="00000000" w:rsidP="00000000" w:rsidRDefault="00000000" w:rsidRPr="00000000" w14:paraId="0000006B">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Hold Settings</w:t>
      </w:r>
    </w:p>
    <w:p w:rsidR="00000000" w:rsidDel="00000000" w:rsidP="00000000" w:rsidRDefault="00000000" w:rsidRPr="00000000" w14:paraId="0000006C">
      <w:pPr>
        <w:pageBreakBefore w:val="0"/>
        <w:numPr>
          <w:ilvl w:val="0"/>
          <w:numId w:val="1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can adjust the hold settings on your account by clicking on the </w:t>
      </w:r>
      <w:r w:rsidDel="00000000" w:rsidR="00000000" w:rsidRPr="00000000">
        <w:rPr>
          <w:rFonts w:ascii="Calibri" w:cs="Calibri" w:eastAsia="Calibri" w:hAnsi="Calibri"/>
          <w:b w:val="1"/>
          <w:i w:val="1"/>
          <w:sz w:val="24"/>
          <w:szCs w:val="24"/>
          <w:rtl w:val="0"/>
        </w:rPr>
        <w:t xml:space="preserve">menu </w:t>
      </w:r>
      <w:r w:rsidDel="00000000" w:rsidR="00000000" w:rsidRPr="00000000">
        <w:rPr>
          <w:rFonts w:ascii="Calibri" w:cs="Calibri" w:eastAsia="Calibri" w:hAnsi="Calibri"/>
          <w:sz w:val="24"/>
          <w:szCs w:val="24"/>
          <w:rtl w:val="0"/>
        </w:rPr>
        <w:t xml:space="preserve">(three stacked lines) in the upper right corner. </w:t>
      </w:r>
      <w:r w:rsidDel="00000000" w:rsidR="00000000" w:rsidRPr="00000000">
        <w:rPr>
          <w:rFonts w:ascii="Calibri" w:cs="Calibri" w:eastAsia="Calibri" w:hAnsi="Calibri"/>
          <w:sz w:val="24"/>
          <w:szCs w:val="24"/>
        </w:rPr>
        <w:drawing>
          <wp:inline distB="114300" distT="114300" distL="114300" distR="114300">
            <wp:extent cx="370731" cy="252413"/>
            <wp:effectExtent b="0" l="0" r="0" t="0"/>
            <wp:docPr id="3"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370731"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numPr>
          <w:ilvl w:val="0"/>
          <w:numId w:val="13"/>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From there, click on </w:t>
      </w:r>
      <w:r w:rsidDel="00000000" w:rsidR="00000000" w:rsidRPr="00000000">
        <w:rPr>
          <w:rFonts w:ascii="Calibri" w:cs="Calibri" w:eastAsia="Calibri" w:hAnsi="Calibri"/>
          <w:b w:val="1"/>
          <w:i w:val="1"/>
          <w:sz w:val="24"/>
          <w:szCs w:val="24"/>
          <w:rtl w:val="0"/>
        </w:rPr>
        <w:t xml:space="preserve">Hold Settings</w:t>
      </w:r>
      <w:r w:rsidDel="00000000" w:rsidR="00000000" w:rsidRPr="00000000">
        <w:rPr>
          <w:rFonts w:ascii="Calibri" w:cs="Calibri" w:eastAsia="Calibri" w:hAnsi="Calibri"/>
          <w:sz w:val="24"/>
          <w:szCs w:val="24"/>
          <w:rtl w:val="0"/>
        </w:rPr>
        <w:t xml:space="preserve"> by the bell, then adjust the settings you prefer based on whether you want holds to download automatically, or if you want to continue to move up on the hold list but hover in the first position in line for a set period of time until you’re ready to check it out. Make sure you click </w:t>
      </w:r>
      <w:r w:rsidDel="00000000" w:rsidR="00000000" w:rsidRPr="00000000">
        <w:rPr>
          <w:rFonts w:ascii="Calibri" w:cs="Calibri" w:eastAsia="Calibri" w:hAnsi="Calibri"/>
          <w:b w:val="1"/>
          <w:i w:val="1"/>
          <w:sz w:val="24"/>
          <w:szCs w:val="24"/>
          <w:rtl w:val="0"/>
        </w:rPr>
        <w:t xml:space="preserve">Update All Holds</w:t>
      </w:r>
      <w:r w:rsidDel="00000000" w:rsidR="00000000" w:rsidRPr="00000000">
        <w:rPr>
          <w:rFonts w:ascii="Calibri" w:cs="Calibri" w:eastAsia="Calibri" w:hAnsi="Calibri"/>
          <w:sz w:val="24"/>
          <w:szCs w:val="24"/>
          <w:rtl w:val="0"/>
        </w:rPr>
        <w:t xml:space="preserve"> before you click </w:t>
      </w:r>
      <w:r w:rsidDel="00000000" w:rsidR="00000000" w:rsidRPr="00000000">
        <w:rPr>
          <w:rFonts w:ascii="Calibri" w:cs="Calibri" w:eastAsia="Calibri" w:hAnsi="Calibri"/>
          <w:b w:val="1"/>
          <w:i w:val="1"/>
          <w:sz w:val="24"/>
          <w:szCs w:val="24"/>
          <w:rtl w:val="0"/>
        </w:rPr>
        <w:t xml:space="preserve">Done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6E">
      <w:pPr>
        <w:pageBreakBefore w:val="0"/>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ab/>
        <w:tab/>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304800</wp:posOffset>
            </wp:positionV>
            <wp:extent cx="1777752" cy="1990725"/>
            <wp:effectExtent b="25400" l="25400" r="25400" t="25400"/>
            <wp:wrapSquare wrapText="bothSides" distB="114300" distT="114300" distL="114300" distR="114300"/>
            <wp:docPr id="33" name="image13.png"/>
            <a:graphic>
              <a:graphicData uri="http://schemas.openxmlformats.org/drawingml/2006/picture">
                <pic:pic>
                  <pic:nvPicPr>
                    <pic:cNvPr id="0" name="image13.png"/>
                    <pic:cNvPicPr preferRelativeResize="0"/>
                  </pic:nvPicPr>
                  <pic:blipFill>
                    <a:blip r:embed="rId34"/>
                    <a:srcRect b="25347" l="0" r="17048" t="2083"/>
                    <a:stretch>
                      <a:fillRect/>
                    </a:stretch>
                  </pic:blipFill>
                  <pic:spPr>
                    <a:xfrm>
                      <a:off x="0" y="0"/>
                      <a:ext cx="1777752" cy="1990725"/>
                    </a:xfrm>
                    <a:prstGeom prst="rect"/>
                    <a:ln w="25400">
                      <a:solidFill>
                        <a:srgbClr val="000000"/>
                      </a:solidFill>
                      <a:prstDash val="solid"/>
                    </a:ln>
                  </pic:spPr>
                </pic:pic>
              </a:graphicData>
            </a:graphic>
          </wp:anchor>
        </w:drawing>
      </w:r>
    </w:p>
    <w:p w:rsidR="00000000" w:rsidDel="00000000" w:rsidP="00000000" w:rsidRDefault="00000000" w:rsidRPr="00000000" w14:paraId="0000006F">
      <w:pPr>
        <w:pageBreakBefore w:val="0"/>
        <w:rPr>
          <w:rFonts w:ascii="Calibri" w:cs="Calibri" w:eastAsia="Calibri" w:hAnsi="Calibri"/>
          <w:b w:val="1"/>
          <w:sz w:val="24"/>
          <w:szCs w:val="24"/>
        </w:rPr>
      </w:pPr>
      <w:r w:rsidDel="00000000" w:rsidR="00000000" w:rsidRPr="00000000">
        <w:rPr>
          <w:rFonts w:ascii="Calibri" w:cs="Calibri" w:eastAsia="Calibri" w:hAnsi="Calibri"/>
          <w:b w:val="1"/>
          <w:color w:val="ff671f"/>
          <w:sz w:val="24"/>
          <w:szCs w:val="24"/>
        </w:rPr>
        <w:drawing>
          <wp:inline distB="114300" distT="114300" distL="114300" distR="114300">
            <wp:extent cx="2021271" cy="2252663"/>
            <wp:effectExtent b="25400" l="25400" r="25400" t="25400"/>
            <wp:docPr id="2"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2021271" cy="22526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pageBreakBefore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pageBreakBefore w:val="0"/>
        <w:numPr>
          <w:ilvl w:val="0"/>
          <w:numId w:val="1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your hold is ready, you’ll see a notification in the top right corner of your screen. When you click on it, you have the choice to check your book out right away or to extend your hold until you’re ready.</w:t>
      </w:r>
      <w:r w:rsidDel="00000000" w:rsidR="00000000" w:rsidRPr="00000000">
        <w:rPr>
          <w:rtl w:val="0"/>
        </w:rPr>
      </w:r>
    </w:p>
    <w:p w:rsidR="00000000" w:rsidDel="00000000" w:rsidP="00000000" w:rsidRDefault="00000000" w:rsidRPr="00000000" w14:paraId="00000072">
      <w:pPr>
        <w:pageBreakBefore w:val="0"/>
        <w:rPr>
          <w:rFonts w:ascii="Calibri" w:cs="Calibri" w:eastAsia="Calibri" w:hAnsi="Calibri"/>
          <w:b w:val="1"/>
          <w:sz w:val="24"/>
          <w:szCs w:val="24"/>
        </w:rPr>
      </w:pPr>
      <w:r w:rsidDel="00000000" w:rsidR="00000000" w:rsidRPr="00000000">
        <w:rPr>
          <w:rFonts w:ascii="Calibri" w:cs="Calibri" w:eastAsia="Calibri" w:hAnsi="Calibri"/>
          <w:b w:val="1"/>
          <w:color w:val="ff671f"/>
          <w:sz w:val="24"/>
          <w:szCs w:val="24"/>
          <w:rtl w:val="0"/>
        </w:rPr>
        <w:t xml:space="preserve">OTHER/MISCELLANEOUS</w:t>
      </w:r>
      <w:r w:rsidDel="00000000" w:rsidR="00000000" w:rsidRPr="00000000">
        <w:rPr>
          <w:rFonts w:ascii="Calibri" w:cs="Calibri" w:eastAsia="Calibri" w:hAnsi="Calibri"/>
          <w:b w:val="1"/>
          <w:sz w:val="24"/>
          <w:szCs w:val="24"/>
          <w:rtl w:val="0"/>
        </w:rPr>
        <w:br w:type="textWrapping"/>
      </w:r>
    </w:p>
    <w:bookmarkStart w:colFirst="0" w:colLast="0" w:name="r3xytg8azgl1" w:id="9"/>
    <w:bookmarkEnd w:id="9"/>
    <w:p w:rsidR="00000000" w:rsidDel="00000000" w:rsidP="00000000" w:rsidRDefault="00000000" w:rsidRPr="00000000" w14:paraId="00000073">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Shelf</w:t>
      </w:r>
    </w:p>
    <w:p w:rsidR="00000000" w:rsidDel="00000000" w:rsidP="00000000" w:rsidRDefault="00000000" w:rsidRPr="00000000" w14:paraId="00000074">
      <w:pPr>
        <w:pageBreakBefore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w:t>
      </w:r>
      <w:r w:rsidDel="00000000" w:rsidR="00000000" w:rsidRPr="00000000">
        <w:rPr>
          <w:rFonts w:ascii="Calibri" w:cs="Calibri" w:eastAsia="Calibri" w:hAnsi="Calibri"/>
          <w:b w:val="1"/>
          <w:i w:val="1"/>
          <w:sz w:val="24"/>
          <w:szCs w:val="24"/>
          <w:rtl w:val="0"/>
        </w:rPr>
        <w:t xml:space="preserve">Shelf</w:t>
      </w:r>
      <w:r w:rsidDel="00000000" w:rsidR="00000000" w:rsidRPr="00000000">
        <w:rPr>
          <w:rFonts w:ascii="Calibri" w:cs="Calibri" w:eastAsia="Calibri" w:hAnsi="Calibri"/>
          <w:sz w:val="24"/>
          <w:szCs w:val="24"/>
          <w:rtl w:val="0"/>
        </w:rPr>
        <w:t xml:space="preserve"> is where books you have borrowed will be located. You can search your shelf by loans, holds, lists, and activity. </w:t>
      </w:r>
    </w:p>
    <w:p w:rsidR="00000000" w:rsidDel="00000000" w:rsidP="00000000" w:rsidRDefault="00000000" w:rsidRPr="00000000" w14:paraId="00000075">
      <w:pPr>
        <w:pageBreakBefore w:val="0"/>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Pr>
        <w:drawing>
          <wp:inline distB="114300" distT="114300" distL="114300" distR="114300">
            <wp:extent cx="1675358" cy="841402"/>
            <wp:effectExtent b="0" l="0" r="0" t="0"/>
            <wp:docPr id="29"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1675358" cy="84140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rPr>
          <w:rFonts w:ascii="Calibri" w:cs="Calibri" w:eastAsia="Calibri" w:hAnsi="Calibri"/>
          <w:sz w:val="24"/>
          <w:szCs w:val="24"/>
        </w:rPr>
      </w:pPr>
      <w:r w:rsidDel="00000000" w:rsidR="00000000" w:rsidRPr="00000000">
        <w:rPr>
          <w:rtl w:val="0"/>
        </w:rPr>
      </w:r>
    </w:p>
    <w:bookmarkStart w:colFirst="0" w:colLast="0" w:name="mayaa7pksnsz" w:id="10"/>
    <w:bookmarkEnd w:id="10"/>
    <w:p w:rsidR="00000000" w:rsidDel="00000000" w:rsidP="00000000" w:rsidRDefault="00000000" w:rsidRPr="00000000" w14:paraId="00000077">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w:t>
      </w:r>
    </w:p>
    <w:p w:rsidR="00000000" w:rsidDel="00000000" w:rsidP="00000000" w:rsidRDefault="00000000" w:rsidRPr="00000000" w14:paraId="00000078">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b w:val="1"/>
          <w:i w:val="1"/>
          <w:sz w:val="24"/>
          <w:szCs w:val="24"/>
          <w:rtl w:val="0"/>
        </w:rPr>
        <w:t xml:space="preserve">Me</w:t>
      </w:r>
      <w:r w:rsidDel="00000000" w:rsidR="00000000" w:rsidRPr="00000000">
        <w:rPr>
          <w:rFonts w:ascii="Calibri" w:cs="Calibri" w:eastAsia="Calibri" w:hAnsi="Calibri"/>
          <w:sz w:val="24"/>
          <w:szCs w:val="24"/>
          <w:rtl w:val="0"/>
        </w:rPr>
        <w:t xml:space="preserve"> section is about you, the user. You can keep track of the books you have opened and read, the average time it takes to read, streaks, achievements, etc. </w:t>
      </w:r>
    </w:p>
    <w:p w:rsidR="00000000" w:rsidDel="00000000" w:rsidP="00000000" w:rsidRDefault="00000000" w:rsidRPr="00000000" w14:paraId="00000079">
      <w:pPr>
        <w:pageBreakBefore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86288" cy="2266886"/>
            <wp:effectExtent b="25400" l="25400" r="25400" t="25400"/>
            <wp:docPr id="14"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4586288" cy="226688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A">
      <w:pPr>
        <w:pageBreakBefore w:val="0"/>
        <w:rPr>
          <w:rFonts w:ascii="Calibri" w:cs="Calibri" w:eastAsia="Calibri" w:hAnsi="Calibri"/>
          <w:sz w:val="24"/>
          <w:szCs w:val="24"/>
        </w:rPr>
      </w:pPr>
      <w:r w:rsidDel="00000000" w:rsidR="00000000" w:rsidRPr="00000000">
        <w:rPr>
          <w:rtl w:val="0"/>
        </w:rPr>
      </w:r>
    </w:p>
    <w:bookmarkStart w:colFirst="0" w:colLast="0" w:name="s9yt9niqk14o" w:id="11"/>
    <w:bookmarkEnd w:id="11"/>
    <w:p w:rsidR="00000000" w:rsidDel="00000000" w:rsidP="00000000" w:rsidRDefault="00000000" w:rsidRPr="00000000" w14:paraId="0000007B">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Menu / Help</w:t>
      </w:r>
    </w:p>
    <w:p w:rsidR="00000000" w:rsidDel="00000000" w:rsidP="00000000" w:rsidRDefault="00000000" w:rsidRPr="00000000" w14:paraId="0000007C">
      <w:pPr>
        <w:pageBreakBefore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ever lose your way, just select the </w:t>
      </w:r>
      <w:r w:rsidDel="00000000" w:rsidR="00000000" w:rsidRPr="00000000">
        <w:rPr>
          <w:rFonts w:ascii="Calibri" w:cs="Calibri" w:eastAsia="Calibri" w:hAnsi="Calibri"/>
          <w:b w:val="1"/>
          <w:i w:val="1"/>
          <w:sz w:val="24"/>
          <w:szCs w:val="24"/>
          <w:rtl w:val="0"/>
        </w:rPr>
        <w:t xml:space="preserve">menu </w:t>
      </w:r>
      <w:r w:rsidDel="00000000" w:rsidR="00000000" w:rsidRPr="00000000">
        <w:rPr>
          <w:rFonts w:ascii="Calibri" w:cs="Calibri" w:eastAsia="Calibri" w:hAnsi="Calibri"/>
          <w:sz w:val="24"/>
          <w:szCs w:val="24"/>
          <w:rtl w:val="0"/>
        </w:rPr>
        <w:t xml:space="preserve">(three stacked lines) in the upper right corner. </w:t>
      </w:r>
      <w:r w:rsidDel="00000000" w:rsidR="00000000" w:rsidRPr="00000000">
        <w:rPr>
          <w:rFonts w:ascii="Calibri" w:cs="Calibri" w:eastAsia="Calibri" w:hAnsi="Calibri"/>
          <w:sz w:val="24"/>
          <w:szCs w:val="24"/>
        </w:rPr>
        <w:drawing>
          <wp:inline distB="114300" distT="114300" distL="114300" distR="114300">
            <wp:extent cx="370731" cy="252413"/>
            <wp:effectExtent b="0" l="0" r="0" t="0"/>
            <wp:docPr id="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370731" cy="25241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have access to </w:t>
      </w:r>
      <w:r w:rsidDel="00000000" w:rsidR="00000000" w:rsidRPr="00000000">
        <w:rPr>
          <w:rFonts w:ascii="Calibri" w:cs="Calibri" w:eastAsia="Calibri" w:hAnsi="Calibri"/>
          <w:b w:val="1"/>
          <w:i w:val="1"/>
          <w:sz w:val="24"/>
          <w:szCs w:val="24"/>
          <w:rtl w:val="0"/>
        </w:rPr>
        <w:t xml:space="preserve">Settings</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i w:val="1"/>
          <w:sz w:val="24"/>
          <w:szCs w:val="24"/>
          <w:rtl w:val="0"/>
        </w:rPr>
        <w:t xml:space="preserve"> Help,</w:t>
      </w:r>
      <w:r w:rsidDel="00000000" w:rsidR="00000000" w:rsidRPr="00000000">
        <w:rPr>
          <w:rFonts w:ascii="Calibri" w:cs="Calibri" w:eastAsia="Calibri" w:hAnsi="Calibri"/>
          <w:sz w:val="24"/>
          <w:szCs w:val="24"/>
          <w:rtl w:val="0"/>
        </w:rPr>
        <w:t xml:space="preserve"> and other features. </w:t>
      </w:r>
      <w:r w:rsidDel="00000000" w:rsidR="00000000" w:rsidRPr="00000000">
        <w:rPr>
          <w:rFonts w:ascii="Calibri" w:cs="Calibri" w:eastAsia="Calibri" w:hAnsi="Calibri"/>
          <w:sz w:val="24"/>
          <w:szCs w:val="24"/>
        </w:rPr>
        <w:drawing>
          <wp:inline distB="114300" distT="114300" distL="114300" distR="114300">
            <wp:extent cx="1777752" cy="1990725"/>
            <wp:effectExtent b="25400" l="25400" r="25400" t="25400"/>
            <wp:docPr id="8" name="image13.png"/>
            <a:graphic>
              <a:graphicData uri="http://schemas.openxmlformats.org/drawingml/2006/picture">
                <pic:pic>
                  <pic:nvPicPr>
                    <pic:cNvPr id="0" name="image13.png"/>
                    <pic:cNvPicPr preferRelativeResize="0"/>
                  </pic:nvPicPr>
                  <pic:blipFill>
                    <a:blip r:embed="rId34"/>
                    <a:srcRect b="25347" l="0" r="17048" t="2083"/>
                    <a:stretch>
                      <a:fillRect/>
                    </a:stretch>
                  </pic:blipFill>
                  <pic:spPr>
                    <a:xfrm>
                      <a:off x="0" y="0"/>
                      <a:ext cx="1777752" cy="19907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pageBreakBefore w:val="0"/>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pageBreakBefore w:val="0"/>
        <w:rPr>
          <w:rFonts w:ascii="Calibri" w:cs="Calibri" w:eastAsia="Calibri" w:hAnsi="Calibri"/>
          <w:b w:val="1"/>
          <w:sz w:val="24"/>
          <w:szCs w:val="24"/>
        </w:rPr>
      </w:pPr>
      <w:r w:rsidDel="00000000" w:rsidR="00000000" w:rsidRPr="00000000">
        <w:rPr>
          <w:rtl w:val="0"/>
        </w:rPr>
      </w:r>
    </w:p>
    <w:bookmarkStart w:colFirst="0" w:colLast="0" w:name="vw71agv7gpp3" w:id="12"/>
    <w:bookmarkEnd w:id="12"/>
    <w:p w:rsidR="00000000" w:rsidDel="00000000" w:rsidP="00000000" w:rsidRDefault="00000000" w:rsidRPr="00000000" w14:paraId="00000081">
      <w:pPr>
        <w:pageBreakBefore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Sharing a Specific Title</w:t>
      </w:r>
    </w:p>
    <w:p w:rsidR="00000000" w:rsidDel="00000000" w:rsidP="00000000" w:rsidRDefault="00000000" w:rsidRPr="00000000" w14:paraId="00000082">
      <w:pPr>
        <w:pageBreakBefore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send a title directly to another Sora user:</w:t>
      </w:r>
    </w:p>
    <w:p w:rsidR="00000000" w:rsidDel="00000000" w:rsidP="00000000" w:rsidRDefault="00000000" w:rsidRPr="00000000" w14:paraId="00000083">
      <w:pPr>
        <w:pageBreakBefore w:val="0"/>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Go to Sora on your browser, and click on the cover of the book so that it opens the info page for that book (do not click “Borrow”).</w:t>
      </w:r>
    </w:p>
    <w:p w:rsidR="00000000" w:rsidDel="00000000" w:rsidP="00000000" w:rsidRDefault="00000000" w:rsidRPr="00000000" w14:paraId="00000084">
      <w:pPr>
        <w:pageBreakBefore w:val="0"/>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Select the address in the address bar, and copy it. (Control C)</w:t>
      </w:r>
    </w:p>
    <w:p w:rsidR="00000000" w:rsidDel="00000000" w:rsidP="00000000" w:rsidRDefault="00000000" w:rsidRPr="00000000" w14:paraId="00000085">
      <w:pPr>
        <w:pageBreakBefore w:val="0"/>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Share that address with the other user. If they are already logged in to Sora it will take them directly there. If not, they will be cued to log in, and then will be directed to that page once they are logged in.</w:t>
      </w:r>
    </w:p>
    <w:p w:rsidR="00000000" w:rsidDel="00000000" w:rsidP="00000000" w:rsidRDefault="00000000" w:rsidRPr="00000000" w14:paraId="00000086">
      <w:pPr>
        <w:pageBreakBefore w:val="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641433" cy="2128838"/>
            <wp:effectExtent b="25400" l="25400" r="25400" t="25400"/>
            <wp:docPr id="10"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3641433" cy="21288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7">
      <w:pPr>
        <w:pageBreakBefore w:val="0"/>
        <w:numPr>
          <w:ilvl w:val="0"/>
          <w:numId w:val="8"/>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Note: If you share a title from the “Always Available” collection in this way, your student will be able to check the book out right away. Any other title, it is possible that they will need to “Place Hold” if all of the copies are currently checked out. </w:t>
      </w:r>
    </w:p>
    <w:p w:rsidR="00000000" w:rsidDel="00000000" w:rsidP="00000000" w:rsidRDefault="00000000" w:rsidRPr="00000000" w14:paraId="00000088">
      <w:pPr>
        <w:pageBreakBefore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need your student to have longer access to a title, or if sharing a title as described above is not an option, your media coordinator can assign a title to a user from the Overdrive Marketplace Advantage Account. Please see them for this option if necessary.</w:t>
      </w: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b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Calibri" w:cs="Calibri" w:eastAsia="Calibri" w:hAnsi="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Calibri" w:cs="Calibri" w:eastAsia="Calibri" w:hAnsi="Calibri"/>
        <w:b w:val="0"/>
        <w:color w:val="201f1e"/>
        <w:sz w:val="23"/>
        <w:szCs w:val="23"/>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rFonts w:ascii="Roboto" w:cs="Roboto" w:eastAsia="Roboto" w:hAnsi="Roboto"/>
        <w:color w:val="201f1e"/>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9.png"/><Relationship Id="rId21" Type="http://schemas.openxmlformats.org/officeDocument/2006/relationships/image" Target="media/image29.png"/><Relationship Id="rId24" Type="http://schemas.openxmlformats.org/officeDocument/2006/relationships/image" Target="media/image8.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0.png"/><Relationship Id="rId25" Type="http://schemas.openxmlformats.org/officeDocument/2006/relationships/image" Target="media/image3.png"/><Relationship Id="rId28" Type="http://schemas.openxmlformats.org/officeDocument/2006/relationships/image" Target="media/image10.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image" Target="media/image6.png"/><Relationship Id="rId7" Type="http://schemas.openxmlformats.org/officeDocument/2006/relationships/image" Target="media/image24.png"/><Relationship Id="rId8" Type="http://schemas.openxmlformats.org/officeDocument/2006/relationships/image" Target="media/image26.png"/><Relationship Id="rId31" Type="http://schemas.openxmlformats.org/officeDocument/2006/relationships/image" Target="media/image21.png"/><Relationship Id="rId30" Type="http://schemas.openxmlformats.org/officeDocument/2006/relationships/image" Target="media/image12.png"/><Relationship Id="rId11" Type="http://schemas.openxmlformats.org/officeDocument/2006/relationships/image" Target="media/image18.png"/><Relationship Id="rId33" Type="http://schemas.openxmlformats.org/officeDocument/2006/relationships/image" Target="media/image4.png"/><Relationship Id="rId10" Type="http://schemas.openxmlformats.org/officeDocument/2006/relationships/image" Target="media/image1.png"/><Relationship Id="rId32" Type="http://schemas.openxmlformats.org/officeDocument/2006/relationships/image" Target="media/image22.png"/><Relationship Id="rId13" Type="http://schemas.openxmlformats.org/officeDocument/2006/relationships/footer" Target="footer1.xml"/><Relationship Id="rId35" Type="http://schemas.openxmlformats.org/officeDocument/2006/relationships/image" Target="media/image9.png"/><Relationship Id="rId12" Type="http://schemas.openxmlformats.org/officeDocument/2006/relationships/header" Target="header1.xml"/><Relationship Id="rId34" Type="http://schemas.openxmlformats.org/officeDocument/2006/relationships/image" Target="media/image13.png"/><Relationship Id="rId15" Type="http://schemas.openxmlformats.org/officeDocument/2006/relationships/hyperlink" Target="mailto:kimberlys.king@cms.k12.nc.us" TargetMode="External"/><Relationship Id="rId37" Type="http://schemas.openxmlformats.org/officeDocument/2006/relationships/image" Target="media/image16.png"/><Relationship Id="rId14" Type="http://schemas.openxmlformats.org/officeDocument/2006/relationships/hyperlink" Target="mailto:kimberlys.king@cms.k12.nc.us" TargetMode="External"/><Relationship Id="rId36" Type="http://schemas.openxmlformats.org/officeDocument/2006/relationships/image" Target="media/image25.png"/><Relationship Id="rId17" Type="http://schemas.openxmlformats.org/officeDocument/2006/relationships/image" Target="media/image5.png"/><Relationship Id="rId16" Type="http://schemas.openxmlformats.org/officeDocument/2006/relationships/image" Target="media/image28.png"/><Relationship Id="rId38" Type="http://schemas.openxmlformats.org/officeDocument/2006/relationships/image" Target="media/image30.png"/><Relationship Id="rId19" Type="http://schemas.openxmlformats.org/officeDocument/2006/relationships/image" Target="media/image2.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bin-regular.ttf"/><Relationship Id="rId6" Type="http://schemas.openxmlformats.org/officeDocument/2006/relationships/font" Target="fonts/Cabin-bold.ttf"/><Relationship Id="rId7" Type="http://schemas.openxmlformats.org/officeDocument/2006/relationships/font" Target="fonts/Cabin-italic.ttf"/><Relationship Id="rId8" Type="http://schemas.openxmlformats.org/officeDocument/2006/relationships/font" Target="fonts/Cabi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